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72A03" w14:textId="77777777" w:rsidR="00AC311E" w:rsidRPr="00181D11" w:rsidRDefault="00AC311E" w:rsidP="00AC31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Договор поставки №</w:t>
      </w:r>
      <w:r w:rsidR="00AC536E"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="00AC536E"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en-US" w:eastAsia="ru-RU"/>
        </w:rPr>
        <w:t>{</w:t>
      </w:r>
      <w:proofErr w:type="spellStart"/>
      <w:r w:rsidR="00AC536E"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>НомерДокумента</w:t>
      </w:r>
      <w:proofErr w:type="spellEnd"/>
      <w:r w:rsidR="00AC536E"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en-US" w:eastAsia="ru-RU"/>
        </w:rPr>
        <w:t>}</w:t>
      </w:r>
    </w:p>
    <w:tbl>
      <w:tblPr>
        <w:tblW w:w="91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"/>
        <w:gridCol w:w="8977"/>
      </w:tblGrid>
      <w:tr w:rsidR="00AC311E" w:rsidRPr="00181D11" w14:paraId="3AAF3955" w14:textId="77777777" w:rsidTr="00234C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63A7E2" w14:textId="77777777" w:rsidR="00AC311E" w:rsidRPr="00181D11" w:rsidRDefault="00AC311E" w:rsidP="00AC3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12C4712" w14:textId="77777777" w:rsidR="00AC311E" w:rsidRPr="00181D11" w:rsidRDefault="00AC536E" w:rsidP="00AC3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81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 w:eastAsia="ru-RU"/>
              </w:rPr>
              <w:t>{</w:t>
            </w:r>
            <w:proofErr w:type="spellStart"/>
            <w:r w:rsidRPr="00181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ДатаДокумента</w:t>
            </w:r>
            <w:proofErr w:type="spellEnd"/>
            <w:r w:rsidRPr="00181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 w:eastAsia="ru-RU"/>
              </w:rPr>
              <w:t>}</w:t>
            </w:r>
          </w:p>
        </w:tc>
      </w:tr>
    </w:tbl>
    <w:p w14:paraId="6F3749C4" w14:textId="77777777" w:rsidR="003D14A8" w:rsidRPr="00181D11" w:rsidRDefault="003D14A8" w:rsidP="003D14A8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>{</w:t>
      </w:r>
      <w:proofErr w:type="spellStart"/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>НазваниеКонтр</w:t>
      </w:r>
      <w:proofErr w:type="spellEnd"/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>}</w:t>
      </w: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именуемое в дальнейшем «</w:t>
      </w:r>
      <w:r w:rsidR="0090610E" w:rsidRPr="009061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Покупатель</w:t>
      </w: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в лице </w:t>
      </w: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>{</w:t>
      </w:r>
      <w:proofErr w:type="spellStart"/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>КонтрВЛице</w:t>
      </w:r>
      <w:proofErr w:type="spellEnd"/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>}</w:t>
      </w: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действующего на основании Устава, с одной стороны, и </w:t>
      </w:r>
      <w:r w:rsidR="009E1E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ИП </w:t>
      </w:r>
      <w:r w:rsidRPr="0069278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>{ФИОИП}</w:t>
      </w:r>
      <w:r w:rsidR="00240A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именуемый</w:t>
      </w: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дальнейшем «</w:t>
      </w:r>
      <w:r w:rsidR="00F15ADD" w:rsidRPr="00F15A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Поставщик</w:t>
      </w: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с другой стороны, именуемые в дальнейшем Стороны, заключили настоящий Договор о нижеследующем:</w:t>
      </w:r>
    </w:p>
    <w:p w14:paraId="3715E6E1" w14:textId="77777777" w:rsidR="00AC311E" w:rsidRPr="00181D11" w:rsidRDefault="00AC311E" w:rsidP="00AC31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Предмет договора</w:t>
      </w:r>
    </w:p>
    <w:p w14:paraId="5E47172F" w14:textId="2D8EFF46" w:rsidR="00AC311E" w:rsidRPr="00181D11" w:rsidRDefault="00AC311E" w:rsidP="00AC311E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 В соответствии с настоящим Договором Поставщик обязуется поставить Покупателю</w:t>
      </w:r>
      <w:r w:rsidR="00AC536E"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649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горные велосипеды </w:t>
      </w:r>
      <w:r w:rsidR="001649D5" w:rsidRPr="001649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STELS Navigator 500 MD F020</w:t>
      </w: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(далее — Продукция) в соответствии со Спецификацией (приложение 1 к настоящему Договору), а Покупатель принять и оплатить продукцию в соответствии с разделом 2 договора.</w:t>
      </w:r>
    </w:p>
    <w:p w14:paraId="685150EB" w14:textId="77777777" w:rsidR="00AC311E" w:rsidRPr="00181D11" w:rsidRDefault="00AC311E" w:rsidP="00AC31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Сумма договора и порядок расчетов</w:t>
      </w:r>
    </w:p>
    <w:p w14:paraId="129A4853" w14:textId="68A7CFE2" w:rsidR="00AC311E" w:rsidRPr="00181D11" w:rsidRDefault="00AC311E" w:rsidP="00AC311E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2.1. Сумма настоящего Договора составляет </w:t>
      </w:r>
      <w:r w:rsidR="004A0CFD" w:rsidRPr="004A0C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453 </w:t>
      </w:r>
      <w:r w:rsidR="00C10B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4A0CFD" w:rsidRPr="004A0C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00 </w:t>
      </w:r>
      <w:r w:rsidR="004A0C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(четыреста пятьдесят три тысяч</w:t>
      </w:r>
      <w:r w:rsidR="00C10B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сто</w:t>
      </w:r>
      <w:r w:rsidR="004A0C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руб. 00 коп</w:t>
      </w:r>
      <w:r w:rsidR="00C10B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включая НДС</w:t>
      </w:r>
      <w:r w:rsidR="004A0C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75 516 (семьдесят пять тысяч пятьсот шестнадцать) руб. 67 коп.</w:t>
      </w:r>
    </w:p>
    <w:p w14:paraId="43D562C8" w14:textId="77777777" w:rsidR="00AC311E" w:rsidRPr="00181D11" w:rsidRDefault="00AC311E" w:rsidP="00AC311E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 Оплата по настоящему Договору производится путем перечисления денежных средств на расчетный счет Поставщика в следующем порядке:</w:t>
      </w:r>
    </w:p>
    <w:p w14:paraId="6C3B6932" w14:textId="5ABC3233" w:rsidR="00AC311E" w:rsidRPr="00181D11" w:rsidRDefault="00AC311E" w:rsidP="00AC311E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авансовый платеж в размере</w:t>
      </w:r>
      <w:r w:rsidR="00C10B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50% </w:t>
      </w: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общей суммы Договора составляет:</w:t>
      </w:r>
      <w:r w:rsidR="00C10B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226 550 (двести двадцать шесть тысяч пятьсот пятьдесят) руб. 00 коп.</w:t>
      </w: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включая НДС</w:t>
      </w:r>
      <w:r w:rsidR="00C10B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37 758 (тридцать семь тысяч семьсот пятьдесят восемь) руб. 33 коп.</w:t>
      </w:r>
      <w:r w:rsidR="001C54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C10B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осуществляется в течение</w:t>
      </w:r>
      <w:r w:rsidR="0033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пяти рабочих дней </w:t>
      </w: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заключения Договора/согласования спецификации;</w:t>
      </w:r>
    </w:p>
    <w:p w14:paraId="3E3F9B80" w14:textId="1A7948A2" w:rsidR="00AC311E" w:rsidRPr="00181D11" w:rsidRDefault="00AC311E" w:rsidP="00AC311E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последующая оплата в сумме </w:t>
      </w:r>
      <w:r w:rsidR="001C54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226 550 (двести двадцать шесть тысяч пятьсот пятьдесят) руб. 00 коп.</w:t>
      </w: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включая НДС</w:t>
      </w:r>
      <w:r w:rsidR="0016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37 758 (тридцать семь тысяч семьсот пятьдесят восемь) руб. 33 коп., </w:t>
      </w: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осуществляется в течение</w:t>
      </w:r>
      <w:r w:rsidR="0016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30 дней</w:t>
      </w: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момента приемки продукции на основании </w:t>
      </w:r>
      <w:r w:rsidR="00167F75" w:rsidRPr="0016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УПД</w:t>
      </w: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93D4C8D" w14:textId="77777777" w:rsidR="00AC311E" w:rsidRPr="00181D11" w:rsidRDefault="00AC311E" w:rsidP="00AC311E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2.4. Цена продукции на период действия Договора является фиксированной и пересмотру не подлежит.</w:t>
      </w:r>
    </w:p>
    <w:p w14:paraId="2FAE88E7" w14:textId="03F6D5B3" w:rsidR="00AC311E" w:rsidRPr="00181D11" w:rsidRDefault="00AC311E" w:rsidP="00AC311E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2.5. Стоимость доставки продукции, тары, упаковки и маркировки </w:t>
      </w:r>
      <w:r w:rsidR="002473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составляе</w:t>
      </w:r>
      <w:r w:rsidR="00955558" w:rsidRPr="00955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955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56 500 (пятьдесят шесть тысяч пятьсот) руб. 00 коп., включая НДС 9 416 (девять тысяч четыреста шестнадцать) руб. 67 коп</w:t>
      </w: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5C6CAED" w14:textId="77777777" w:rsidR="00AC311E" w:rsidRPr="00181D11" w:rsidRDefault="00AC311E" w:rsidP="00AC31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Условия и сроки поставки</w:t>
      </w:r>
    </w:p>
    <w:p w14:paraId="4663CB1A" w14:textId="77777777" w:rsidR="00AC311E" w:rsidRPr="00181D11" w:rsidRDefault="00AC311E" w:rsidP="00AC311E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Поставка продукции производится в соответствии со Спецификацией (приложение 1 к настоящему Договору).</w:t>
      </w:r>
    </w:p>
    <w:p w14:paraId="7D737896" w14:textId="73CC6D25" w:rsidR="00AC311E" w:rsidRPr="00181D11" w:rsidRDefault="00AC311E" w:rsidP="00AC311E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Поставщик обязуется поставить Покупателю продукцию в течение</w:t>
      </w:r>
      <w:r w:rsidR="00DD0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7 (семи) рабочих дней с момента совершения авансового платежа, указанного в п. 2.3 настоящего Договора</w:t>
      </w: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7318CA0B" w14:textId="77777777" w:rsidR="000214D4" w:rsidRDefault="00AC311E" w:rsidP="00AC311E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 С каждым комплектом продукции поставляется:</w:t>
      </w:r>
    </w:p>
    <w:p w14:paraId="51E61205" w14:textId="3812AAD8" w:rsidR="00AC311E" w:rsidRPr="000214D4" w:rsidRDefault="000214D4" w:rsidP="000214D4">
      <w:pPr>
        <w:spacing w:before="100" w:beforeAutospacing="1" w:after="100" w:afterAutospacing="1" w:line="240" w:lineRule="auto"/>
        <w:ind w:left="490" w:firstLine="21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1) </w:t>
      </w:r>
      <w:r w:rsidRPr="0002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Велосипедное крепление </w:t>
      </w:r>
      <w:r w:rsidRPr="0002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Fenix</w:t>
      </w:r>
      <w:r w:rsidRPr="0002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2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ALB</w:t>
      </w:r>
      <w:r w:rsidRPr="0002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-10.</w:t>
      </w:r>
    </w:p>
    <w:p w14:paraId="32B27519" w14:textId="04A612C3" w:rsidR="000214D4" w:rsidRPr="000214D4" w:rsidRDefault="000214D4" w:rsidP="000214D4">
      <w:pPr>
        <w:spacing w:before="100" w:beforeAutospacing="1" w:after="100" w:afterAutospacing="1" w:line="240" w:lineRule="auto"/>
        <w:ind w:left="490" w:firstLine="21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</w:t>
      </w:r>
      <w:r w:rsidRPr="0002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Кейс под седло велосипеда с креплением под фонарь SP Connect </w:t>
      </w:r>
      <w:proofErr w:type="spellStart"/>
      <w:r w:rsidRPr="0002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Saddle</w:t>
      </w:r>
      <w:proofErr w:type="spellEnd"/>
      <w:r w:rsidRPr="0002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Case </w:t>
      </w:r>
      <w:proofErr w:type="spellStart"/>
      <w:r w:rsidRPr="0002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Set</w:t>
      </w:r>
      <w:proofErr w:type="spellEnd"/>
      <w:r w:rsidRPr="0002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24E29A7" w14:textId="77777777" w:rsidR="00AC311E" w:rsidRPr="00181D11" w:rsidRDefault="00AC311E" w:rsidP="00AC311E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 Упаковка продукции должна обеспечивать ее сохранность при транспортировке и хранении.</w:t>
      </w:r>
    </w:p>
    <w:p w14:paraId="0BA0AB5C" w14:textId="77777777" w:rsidR="00AC311E" w:rsidRPr="00181D11" w:rsidRDefault="00AC311E" w:rsidP="00AC311E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3.5. Грузополучателем продукции является Покупатель.</w:t>
      </w:r>
    </w:p>
    <w:p w14:paraId="2DDAAB09" w14:textId="6EEDBDAE" w:rsidR="00AC311E" w:rsidRPr="00181D11" w:rsidRDefault="00AC311E" w:rsidP="00AC311E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3.6. Продукция доставляется Поставщиком на склад Получателя </w:t>
      </w:r>
      <w:r w:rsidR="00D84A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адресу: г. Челябинск, ул. Хлебозаводская 18/1.</w:t>
      </w:r>
    </w:p>
    <w:p w14:paraId="38E05519" w14:textId="77777777" w:rsidR="00AC311E" w:rsidRPr="00181D11" w:rsidRDefault="00AC311E" w:rsidP="00AC31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Обязательства сторон</w:t>
      </w:r>
    </w:p>
    <w:p w14:paraId="112D6CB3" w14:textId="77777777" w:rsidR="00AC311E" w:rsidRPr="00181D11" w:rsidRDefault="00AC311E" w:rsidP="00AC311E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 Поставщик обязуется:</w:t>
      </w:r>
    </w:p>
    <w:p w14:paraId="16AFCB46" w14:textId="77777777" w:rsidR="00AC311E" w:rsidRPr="00181D11" w:rsidRDefault="00AC311E" w:rsidP="00AC311E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4.1.1. Поставить продукцию в соответствии с условиями настоящего Договора.</w:t>
      </w:r>
    </w:p>
    <w:p w14:paraId="7115F167" w14:textId="11245448" w:rsidR="00AC311E" w:rsidRPr="00181D11" w:rsidRDefault="00AC311E" w:rsidP="00AC311E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4.1.2. В письменной форме известить Покупателя (Грузополучателя) о готовности продукции к отгрузке не позднее, чем за </w:t>
      </w:r>
      <w:r w:rsidR="00951B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 (три) рабочих дня </w:t>
      </w: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поставки.</w:t>
      </w:r>
    </w:p>
    <w:p w14:paraId="71DAE65D" w14:textId="77777777" w:rsidR="00AC311E" w:rsidRPr="00181D11" w:rsidRDefault="00AC311E" w:rsidP="00AC311E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4.1.3. Поставщик гарантирует соответствие поставляемой продукции техническим условиям/иным требованиям при ее использовании и хранении и несет все расходы по замене или ремонту дефектной продукции, выявленной Покупателем в течение гарантийного срока, если дефект не зависит от условий хранения или неправильного обращения.</w:t>
      </w:r>
    </w:p>
    <w:p w14:paraId="75C477FE" w14:textId="3112DD92" w:rsidR="00AC311E" w:rsidRPr="00181D11" w:rsidRDefault="00AC311E" w:rsidP="00AC311E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4.1.4. Поставщик обязуется обеспечить гарантийное обслуживание поставляемой продукции в течение</w:t>
      </w:r>
      <w:r w:rsidR="00B915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90 (девяносто) дней</w:t>
      </w: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</w:t>
      </w: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момента приемки продукции.</w:t>
      </w:r>
    </w:p>
    <w:p w14:paraId="0D3C2F02" w14:textId="77777777" w:rsidR="00AC311E" w:rsidRPr="00181D11" w:rsidRDefault="00AC311E" w:rsidP="00AC311E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 Покупатель обязуется:</w:t>
      </w:r>
    </w:p>
    <w:p w14:paraId="58E40A36" w14:textId="77777777" w:rsidR="00AC311E" w:rsidRPr="00181D11" w:rsidRDefault="00AC311E" w:rsidP="00AC311E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4.2.1. Принять и оплатить продукцию в соответствии с условиями настоящего Договора.</w:t>
      </w:r>
    </w:p>
    <w:p w14:paraId="3F689315" w14:textId="77777777" w:rsidR="00AC311E" w:rsidRPr="00181D11" w:rsidRDefault="00AC311E" w:rsidP="00AC311E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4.3. Поставщик по согласованию с Покупателем имеет право на досрочную поставку продукции.</w:t>
      </w:r>
    </w:p>
    <w:p w14:paraId="29DF61D3" w14:textId="77777777" w:rsidR="00AC311E" w:rsidRPr="00181D11" w:rsidRDefault="00AC311E" w:rsidP="00AC311E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4.4. Стороны не вправе передавать свои права и обязательства по настоящему Договору третьей стороне без письменного согласия другой Стороны.</w:t>
      </w:r>
    </w:p>
    <w:p w14:paraId="79B8A348" w14:textId="77777777" w:rsidR="00AC311E" w:rsidRPr="00181D11" w:rsidRDefault="00AC311E" w:rsidP="00AC31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Порядок приемки продукции</w:t>
      </w:r>
    </w:p>
    <w:p w14:paraId="3B5CF3DF" w14:textId="77777777" w:rsidR="00AC311E" w:rsidRPr="00181D11" w:rsidRDefault="00AC311E" w:rsidP="00AC311E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5.1. Порядок приемки продукции Покупателем по количеству и качеству регулируется действующими Инструкциями о порядке приемки продукции производственно-технического назначения и товаров народного потребления по количеству, утвержденной Постановлением Госарбитража при Совете Министров СССР от 15.06.1965 N П-6, о порядке приемки продукции производственно-технического назначения и товаров народного потребления по качеству, утвержденной Постановлением Госарбитража при Совете Министров СССР от 25.04.1966 N П-7.</w:t>
      </w:r>
    </w:p>
    <w:p w14:paraId="78048F72" w14:textId="77777777" w:rsidR="00AC311E" w:rsidRPr="00181D11" w:rsidRDefault="00AC311E" w:rsidP="00AC311E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5.2. Датой поставки продукции считается дата подписания Сторонами (или их представителями) накладной.</w:t>
      </w:r>
    </w:p>
    <w:p w14:paraId="61FFF5A8" w14:textId="77777777" w:rsidR="00AC311E" w:rsidRPr="00181D11" w:rsidRDefault="00AC311E" w:rsidP="00AC31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Ответственность сторон</w:t>
      </w:r>
    </w:p>
    <w:p w14:paraId="338027F1" w14:textId="3A5B12E1" w:rsidR="00AC311E" w:rsidRPr="00181D11" w:rsidRDefault="00AC311E" w:rsidP="00AC311E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6.1. При нарушении сроков поставки продукции Поставщик, при наличии письменной претензии, уплачивает Покупателю пеню в размере</w:t>
      </w:r>
      <w:r w:rsidR="007C0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0,5</w:t>
      </w: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 стоимости не поставленной в срок (недопоставленной) продукции за каждый день просрочки, но не более </w:t>
      </w:r>
      <w:r w:rsidR="007C048D" w:rsidRPr="007C0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 указанной стоимости.</w:t>
      </w:r>
    </w:p>
    <w:p w14:paraId="56891055" w14:textId="434616A4" w:rsidR="00AC311E" w:rsidRPr="00181D11" w:rsidRDefault="00AC311E" w:rsidP="00AC311E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6.2. При несоблюдении предусмотренных настоящим Договором сроков платежей Покупатель, при наличии письменной претензии, уплачивает Поставщику пеню в размере</w:t>
      </w:r>
      <w:r w:rsidR="00286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0,5</w:t>
      </w: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 не перечисленной в срок суммы за каждый день просрочки, но не более</w:t>
      </w:r>
      <w:r w:rsidR="00286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10% от </w:t>
      </w: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указанной суммы.</w:t>
      </w:r>
    </w:p>
    <w:p w14:paraId="6344672A" w14:textId="77777777" w:rsidR="00AC311E" w:rsidRPr="00181D11" w:rsidRDefault="00AC311E" w:rsidP="00AC311E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6.3. Поставщик несет ответственность за качество, комплектацию и количество поставляемой продукции, а также за недопоставку продукции.</w:t>
      </w:r>
    </w:p>
    <w:p w14:paraId="5236B1BD" w14:textId="77777777" w:rsidR="00AC311E" w:rsidRPr="00181D11" w:rsidRDefault="00AC311E" w:rsidP="00AC311E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6.4. Ответственность Сторон в иных случаях определяется в соответствии с законодательством Российской Федерации.</w:t>
      </w:r>
    </w:p>
    <w:p w14:paraId="174D86B0" w14:textId="77777777" w:rsidR="00AC311E" w:rsidRPr="00181D11" w:rsidRDefault="00AC311E" w:rsidP="00AC311E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6.5. Уплата неустойки не освобождает Стороны от исполнения обязательств по настоящему Договору.</w:t>
      </w:r>
    </w:p>
    <w:p w14:paraId="1434DE6A" w14:textId="77777777" w:rsidR="00AC311E" w:rsidRPr="00181D11" w:rsidRDefault="00AC311E" w:rsidP="00AC31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Действие обстоятельств непреодолимой силы</w:t>
      </w:r>
    </w:p>
    <w:p w14:paraId="4B453F21" w14:textId="77777777" w:rsidR="00AC311E" w:rsidRPr="00181D11" w:rsidRDefault="00AC311E" w:rsidP="00AC311E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7.1. 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 е. чрезвычайных и непредотвратимых при данных условиях обстоятельств, в том числе: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</w:p>
    <w:p w14:paraId="3A93BECA" w14:textId="77777777" w:rsidR="00AC311E" w:rsidRPr="00181D11" w:rsidRDefault="00AC311E" w:rsidP="00AC311E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14:paraId="510B1124" w14:textId="77777777" w:rsidR="00AC311E" w:rsidRPr="00181D11" w:rsidRDefault="00AC311E" w:rsidP="00AC311E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7.3.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14:paraId="309D700A" w14:textId="77777777" w:rsidR="00AC311E" w:rsidRPr="00181D11" w:rsidRDefault="00AC311E" w:rsidP="00AC311E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7.4. Если обстоятельства непреодолимой силы действуют на протяжении 3 (трех)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14:paraId="22E000EF" w14:textId="77777777" w:rsidR="00AC311E" w:rsidRPr="00181D11" w:rsidRDefault="00AC311E" w:rsidP="00AC31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Порядок разрешения споров</w:t>
      </w:r>
    </w:p>
    <w:p w14:paraId="06908760" w14:textId="77777777" w:rsidR="00AC311E" w:rsidRPr="00181D11" w:rsidRDefault="00AC311E" w:rsidP="00AC311E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8.1. Все споры или разногласия, возникающие между Сторонами по настоящему Договору или в связи с ним, разрешаются путем переговоров между ними.</w:t>
      </w:r>
    </w:p>
    <w:p w14:paraId="71A62A57" w14:textId="77777777" w:rsidR="00AC311E" w:rsidRPr="00181D11" w:rsidRDefault="00AC311E" w:rsidP="00AC311E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8.2. В случае невозможности разрешения разногласий путем переговоров они подлежат рассмотрению в арбитражном суде согласно порядку, установленному законодательством Российской Федерации.</w:t>
      </w:r>
    </w:p>
    <w:p w14:paraId="0EB33BDA" w14:textId="77777777" w:rsidR="00AC311E" w:rsidRPr="00181D11" w:rsidRDefault="00AC311E" w:rsidP="00AC31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Порядок изменения и расторжения договора</w:t>
      </w:r>
    </w:p>
    <w:p w14:paraId="0D0BD192" w14:textId="77777777" w:rsidR="00AC311E" w:rsidRPr="00181D11" w:rsidRDefault="00AC311E" w:rsidP="00AC311E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9.1.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14:paraId="19738A6F" w14:textId="77777777" w:rsidR="00AC311E" w:rsidRPr="00181D11" w:rsidRDefault="00AC311E" w:rsidP="00AC311E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9.2. Досрочное расторжение Договора может иметь место в соответствии с п. 7.4 настоящего Договора либо по соглашению Сторон, либо на основаниях, предусмотренных законодательством Российской Федерации.</w:t>
      </w:r>
    </w:p>
    <w:p w14:paraId="0092873D" w14:textId="63D4AABF" w:rsidR="00AC311E" w:rsidRPr="00181D11" w:rsidRDefault="00AC311E" w:rsidP="00AC311E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9.3. Сторона, решившая расторгнуть настоящий Договор, должна направить письменное уведомление о намерении расторгнуть настоящий Договор другой Стороне не позднее чем за </w:t>
      </w:r>
      <w:r w:rsidR="004B33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10 (десять) рабочих дней </w:t>
      </w: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предполагаемого дня расторжения настоящего Договора.</w:t>
      </w:r>
    </w:p>
    <w:p w14:paraId="105AEA82" w14:textId="77777777" w:rsidR="00AC311E" w:rsidRPr="00181D11" w:rsidRDefault="00AC311E" w:rsidP="00AC31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Прочие условия</w:t>
      </w:r>
    </w:p>
    <w:p w14:paraId="0AE32B50" w14:textId="77777777" w:rsidR="00AC311E" w:rsidRPr="00181D11" w:rsidRDefault="00AC311E" w:rsidP="00AC311E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10.1. С момента подписания Сторонами настоящего Договора все предыдущие переговоры и переписка по нему теряют силу.</w:t>
      </w:r>
    </w:p>
    <w:p w14:paraId="48014FE0" w14:textId="477B5B19" w:rsidR="00AC311E" w:rsidRPr="00181D11" w:rsidRDefault="00AC311E" w:rsidP="00AC311E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10.2. Настоящий Договор вступает в действие с</w:t>
      </w:r>
      <w:r w:rsidR="00612F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01.03.2023 г.</w:t>
      </w: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действует до исполнения Сторонами своих обязательств и завершения всех взаиморасчетов по Договору.</w:t>
      </w:r>
    </w:p>
    <w:p w14:paraId="75622238" w14:textId="77777777" w:rsidR="00AC311E" w:rsidRPr="00181D11" w:rsidRDefault="00AC311E" w:rsidP="00AC311E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10.3. В случае изменения у какой-либо из Сторон местонахождения, названия, банковских реквизитов и прочего она обязана в течение 10 (десяти) дней письменно известить об этом другую Сторону, причем в письме необходимо указать, что оно является неотъемлемой частью настоящего Договора.</w:t>
      </w:r>
    </w:p>
    <w:p w14:paraId="50C7BEC5" w14:textId="77777777" w:rsidR="00AC311E" w:rsidRPr="00181D11" w:rsidRDefault="00AC311E" w:rsidP="00AC311E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10.4. Настоящий Договор составлен в 2 (двух) экземплярах, имеющих одинаковую юридическую силу, по одному для каждой из сторон.</w:t>
      </w:r>
    </w:p>
    <w:p w14:paraId="19EE724C" w14:textId="77777777" w:rsidR="00AC311E" w:rsidRPr="00181D11" w:rsidRDefault="00AC311E" w:rsidP="00AC311E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10.5. Следующие приложения являются неотъемлемой частью настоящего Договора:</w:t>
      </w:r>
    </w:p>
    <w:p w14:paraId="6BA38235" w14:textId="77777777" w:rsidR="00AC311E" w:rsidRPr="00181D11" w:rsidRDefault="00AC311E" w:rsidP="00AC311E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приложение 1. Спецификация на поставку продукции.</w:t>
      </w:r>
    </w:p>
    <w:p w14:paraId="430C5995" w14:textId="6E8CB8EF" w:rsidR="00AC311E" w:rsidRPr="00181D11" w:rsidRDefault="00AC311E" w:rsidP="00AC311E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</w:t>
      </w:r>
      <w:r w:rsidR="005868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14:paraId="4BD58404" w14:textId="77777777" w:rsidR="00AC311E" w:rsidRPr="00181D11" w:rsidRDefault="00AC311E" w:rsidP="00AC311E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4"/>
        <w:gridCol w:w="217"/>
        <w:gridCol w:w="4614"/>
      </w:tblGrid>
      <w:tr w:rsidR="00AC311E" w:rsidRPr="00181D11" w14:paraId="01C550DC" w14:textId="77777777" w:rsidTr="0074724E">
        <w:trPr>
          <w:cantSplit/>
          <w:tblCellSpacing w:w="15" w:type="dxa"/>
        </w:trPr>
        <w:tc>
          <w:tcPr>
            <w:tcW w:w="2419" w:type="pct"/>
          </w:tcPr>
          <w:p w14:paraId="593673F4" w14:textId="77777777" w:rsidR="00AC311E" w:rsidRPr="00181D11" w:rsidRDefault="0090610E" w:rsidP="00994E4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61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Покупатель</w:t>
            </w:r>
            <w:r w:rsidR="00AC311E" w:rsidRPr="00181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14:paraId="190B4411" w14:textId="77777777" w:rsidR="00AC311E" w:rsidRPr="00181D11" w:rsidRDefault="00AC311E" w:rsidP="00994E4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1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proofErr w:type="spellStart"/>
            <w:r w:rsidR="002F27B9" w:rsidRPr="00181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Название</w:t>
            </w:r>
            <w:r w:rsidRPr="00181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Контр</w:t>
            </w:r>
            <w:proofErr w:type="spellEnd"/>
            <w:r w:rsidRPr="00181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14:paraId="603EED48" w14:textId="77777777" w:rsidR="00AC311E" w:rsidRPr="00181D11" w:rsidRDefault="00AC311E" w:rsidP="00994E4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1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ИНН:</w:t>
            </w:r>
            <w:r w:rsidR="00D81B3F" w:rsidRPr="00181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81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proofErr w:type="spellStart"/>
            <w:r w:rsidRPr="00181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ИННКонтр</w:t>
            </w:r>
            <w:proofErr w:type="spellEnd"/>
            <w:r w:rsidRPr="00181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14:paraId="6921CA55" w14:textId="77777777" w:rsidR="00AC311E" w:rsidRPr="00181D11" w:rsidRDefault="00AC311E" w:rsidP="00994E4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1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КПП:</w:t>
            </w:r>
            <w:r w:rsidR="00D81B3F" w:rsidRPr="00181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81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proofErr w:type="spellStart"/>
            <w:r w:rsidRPr="00181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КППКонтр</w:t>
            </w:r>
            <w:proofErr w:type="spellEnd"/>
            <w:r w:rsidRPr="00181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14:paraId="505BFD4A" w14:textId="77777777" w:rsidR="00AC311E" w:rsidRPr="00181D11" w:rsidRDefault="0013753F" w:rsidP="00994E4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1D1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070537B" wp14:editId="703F4E1F">
                  <wp:simplePos x="0" y="0"/>
                  <wp:positionH relativeFrom="column">
                    <wp:posOffset>2076533</wp:posOffset>
                  </wp:positionH>
                  <wp:positionV relativeFrom="paragraph">
                    <wp:posOffset>125067</wp:posOffset>
                  </wp:positionV>
                  <wp:extent cx="1663200" cy="1663200"/>
                  <wp:effectExtent l="0" t="0" r="0" b="0"/>
                  <wp:wrapNone/>
                  <wp:docPr id="2" name="Рисунок 1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U_Stamp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200" cy="166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C311E" w:rsidRPr="00181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ОГРН:</w:t>
            </w:r>
            <w:r w:rsidR="00D81B3F" w:rsidRPr="00181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C311E" w:rsidRPr="00181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proofErr w:type="spellStart"/>
            <w:r w:rsidR="00825E8E" w:rsidRPr="00181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О</w:t>
            </w:r>
            <w:r w:rsidR="00AC311E" w:rsidRPr="00181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Г</w:t>
            </w:r>
            <w:r w:rsidR="00825E8E" w:rsidRPr="00181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Р</w:t>
            </w:r>
            <w:r w:rsidR="00AC311E" w:rsidRPr="00181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НКонтр</w:t>
            </w:r>
            <w:proofErr w:type="spellEnd"/>
            <w:r w:rsidR="00AC311E" w:rsidRPr="00181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14:paraId="7410D4A0" w14:textId="77777777" w:rsidR="00AC311E" w:rsidRPr="00181D11" w:rsidRDefault="00AC311E" w:rsidP="00994E4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1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Адрес:</w:t>
            </w:r>
            <w:r w:rsidR="00D81B3F" w:rsidRPr="00181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81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proofErr w:type="spellStart"/>
            <w:r w:rsidRPr="00181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АдресКонтр</w:t>
            </w:r>
            <w:proofErr w:type="spellEnd"/>
            <w:r w:rsidRPr="00181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14:paraId="44B9E8AC" w14:textId="77777777" w:rsidR="00AC311E" w:rsidRPr="00181D11" w:rsidRDefault="00AC311E" w:rsidP="00994E4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1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Р/с:</w:t>
            </w:r>
            <w:r w:rsidR="00D81B3F" w:rsidRPr="00181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81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proofErr w:type="spellStart"/>
            <w:r w:rsidRPr="00181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РасчетныйСчетКонтр</w:t>
            </w:r>
            <w:proofErr w:type="spellEnd"/>
            <w:r w:rsidRPr="00181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14:paraId="2B1FF3B7" w14:textId="77777777" w:rsidR="00AC311E" w:rsidRPr="007261C0" w:rsidRDefault="00AC311E" w:rsidP="00994E4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1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Банк:</w:t>
            </w:r>
            <w:r w:rsidR="00D81B3F" w:rsidRPr="00181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81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proofErr w:type="spellStart"/>
            <w:r w:rsidRPr="00181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НаименованиеБанкаКонтр</w:t>
            </w:r>
            <w:proofErr w:type="spellEnd"/>
            <w:r w:rsidRPr="00181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14:paraId="03D5762C" w14:textId="77777777" w:rsidR="007261C0" w:rsidRPr="00EA3B82" w:rsidRDefault="007261C0" w:rsidP="007261C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БИК</w:t>
            </w:r>
            <w:r w:rsidRPr="00EA3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A3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proofErr w:type="spellStart"/>
            <w:r w:rsidRPr="00EA3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БИКБанкаКонтр</w:t>
            </w:r>
            <w:proofErr w:type="spellEnd"/>
            <w:r w:rsidRPr="00EA3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14:paraId="2F231C6D" w14:textId="77777777" w:rsidR="007261C0" w:rsidRPr="00EA3B82" w:rsidRDefault="007261C0" w:rsidP="007261C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Корр</w:t>
            </w:r>
            <w:proofErr w:type="spellEnd"/>
            <w:r w:rsidRPr="00726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EA3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EA3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proofErr w:type="spellStart"/>
            <w:r w:rsidRPr="00EA3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КоррСчетКонтр</w:t>
            </w:r>
            <w:proofErr w:type="spellEnd"/>
            <w:r w:rsidRPr="00EA3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14:paraId="71063C0A" w14:textId="77777777" w:rsidR="00AC311E" w:rsidRPr="00181D11" w:rsidRDefault="00D45B11" w:rsidP="00994E4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1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proofErr w:type="spellStart"/>
            <w:r w:rsidR="0001761E" w:rsidRPr="00181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ФИОКонтрДляПодписи</w:t>
            </w:r>
            <w:proofErr w:type="spellEnd"/>
            <w:r w:rsidR="00AC311E" w:rsidRPr="00181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14:paraId="173A3F8D" w14:textId="77777777" w:rsidR="00AC311E" w:rsidRPr="00181D11" w:rsidRDefault="00AC311E" w:rsidP="00994E4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1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99" w:type="pct"/>
            <w:vAlign w:val="center"/>
          </w:tcPr>
          <w:p w14:paraId="30A4B7B3" w14:textId="77777777" w:rsidR="00AC311E" w:rsidRPr="00181D11" w:rsidRDefault="00AC311E" w:rsidP="0099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1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9" w:type="pct"/>
          </w:tcPr>
          <w:p w14:paraId="3A281FB3" w14:textId="77777777" w:rsidR="00AC311E" w:rsidRPr="00181D11" w:rsidRDefault="00B6592A" w:rsidP="00994E4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Поставщик</w:t>
            </w:r>
            <w:r w:rsidR="00AC311E" w:rsidRPr="00181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14:paraId="3054EF6B" w14:textId="77777777" w:rsidR="00AC311E" w:rsidRPr="003D14A8" w:rsidRDefault="006F4E14" w:rsidP="00994E4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r w:rsidRPr="006F4E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ФИОИП</w:t>
            </w:r>
            <w:r w:rsidRPr="003D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14:paraId="4571AA19" w14:textId="77777777" w:rsidR="00AC311E" w:rsidRPr="00181D11" w:rsidRDefault="00AC311E" w:rsidP="00994E4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1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ИНН: </w:t>
            </w:r>
            <w:r w:rsidRPr="00181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{ИНН}</w:t>
            </w:r>
          </w:p>
          <w:p w14:paraId="34974CD6" w14:textId="77777777" w:rsidR="00AC311E" w:rsidRPr="00181D11" w:rsidRDefault="00AC311E" w:rsidP="00994E4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1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ОГРН: </w:t>
            </w:r>
            <w:r w:rsidRPr="00181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{ОГРН}</w:t>
            </w:r>
          </w:p>
          <w:p w14:paraId="2B6B79B9" w14:textId="77777777" w:rsidR="00AC311E" w:rsidRPr="00181D11" w:rsidRDefault="00AC311E" w:rsidP="00994E4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1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Адрес: </w:t>
            </w:r>
            <w:r w:rsidRPr="00181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proofErr w:type="spellStart"/>
            <w:r w:rsidRPr="00181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Адрес</w:t>
            </w:r>
            <w:r w:rsidR="0013753F" w:rsidRPr="00181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ДляДокументов</w:t>
            </w:r>
            <w:proofErr w:type="spellEnd"/>
            <w:r w:rsidRPr="00181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14:paraId="552968BA" w14:textId="77777777" w:rsidR="00AC311E" w:rsidRPr="00181D11" w:rsidRDefault="00AC311E" w:rsidP="00994E4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1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Р/с: </w:t>
            </w:r>
            <w:r w:rsidRPr="00181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proofErr w:type="spellStart"/>
            <w:r w:rsidRPr="00181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РасчетныйСчет</w:t>
            </w:r>
            <w:proofErr w:type="spellEnd"/>
            <w:r w:rsidRPr="00181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14:paraId="30A37C17" w14:textId="77777777" w:rsidR="00AC311E" w:rsidRPr="0068313A" w:rsidRDefault="00AC311E" w:rsidP="00994E4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1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Банк:</w:t>
            </w:r>
            <w:r w:rsidRPr="00181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proofErr w:type="spellStart"/>
            <w:r w:rsidRPr="00181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НаименованиеБанка</w:t>
            </w:r>
            <w:r w:rsidR="002956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ИГородБанка</w:t>
            </w:r>
            <w:proofErr w:type="spellEnd"/>
            <w:r w:rsidRPr="00181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14:paraId="0ADC5401" w14:textId="77777777" w:rsidR="00800B3D" w:rsidRPr="0068313A" w:rsidRDefault="00800B3D" w:rsidP="00800B3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БИК</w:t>
            </w:r>
            <w:r w:rsidRPr="00683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683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r w:rsidRPr="00EA3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БИК</w:t>
            </w:r>
            <w:r w:rsidRPr="00683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14:paraId="418F4F14" w14:textId="77777777" w:rsidR="00800B3D" w:rsidRPr="0068313A" w:rsidRDefault="00800B3D" w:rsidP="00800B3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Корр</w:t>
            </w:r>
            <w:proofErr w:type="spellEnd"/>
            <w:r w:rsidRPr="00683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</w:t>
            </w:r>
            <w:r w:rsidRPr="00683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683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proofErr w:type="spellStart"/>
            <w:r w:rsidRPr="00EA3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КоррСчет</w:t>
            </w:r>
            <w:proofErr w:type="spellEnd"/>
            <w:r w:rsidRPr="00683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14:paraId="31D98C41" w14:textId="77777777" w:rsidR="0068313A" w:rsidRPr="00181D11" w:rsidRDefault="00F81BE8" w:rsidP="00994E4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1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proofErr w:type="spellStart"/>
            <w:r w:rsidRPr="00181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ФИОДляПодписи</w:t>
            </w:r>
            <w:proofErr w:type="spellEnd"/>
            <w:r w:rsidR="00AC311E" w:rsidRPr="00181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14:paraId="01E6793A" w14:textId="77777777" w:rsidR="00AC311E" w:rsidRPr="00181D11" w:rsidRDefault="00AC311E" w:rsidP="00994E4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1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М.П.</w:t>
            </w:r>
          </w:p>
        </w:tc>
      </w:tr>
    </w:tbl>
    <w:p w14:paraId="09BBB08A" w14:textId="77777777" w:rsidR="0014637E" w:rsidRPr="00181D11" w:rsidRDefault="00000000">
      <w:pPr>
        <w:rPr>
          <w:color w:val="000000" w:themeColor="text1"/>
        </w:rPr>
      </w:pPr>
    </w:p>
    <w:sectPr w:rsidR="0014637E" w:rsidRPr="00181D11" w:rsidSect="00660BD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96E53"/>
    <w:multiLevelType w:val="hybridMultilevel"/>
    <w:tmpl w:val="5A5CD0CC"/>
    <w:lvl w:ilvl="0" w:tplc="04190011">
      <w:start w:val="1"/>
      <w:numFmt w:val="decimal"/>
      <w:lvlText w:val="%1)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 w16cid:durableId="483739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11E"/>
    <w:rsid w:val="0001761E"/>
    <w:rsid w:val="000214D4"/>
    <w:rsid w:val="00034FEF"/>
    <w:rsid w:val="00061384"/>
    <w:rsid w:val="000D1E80"/>
    <w:rsid w:val="0013753F"/>
    <w:rsid w:val="001649D5"/>
    <w:rsid w:val="00167F75"/>
    <w:rsid w:val="00174B0C"/>
    <w:rsid w:val="00181D11"/>
    <w:rsid w:val="001C525D"/>
    <w:rsid w:val="001C541A"/>
    <w:rsid w:val="002059F6"/>
    <w:rsid w:val="00234C3A"/>
    <w:rsid w:val="00240AFF"/>
    <w:rsid w:val="00247325"/>
    <w:rsid w:val="002474C3"/>
    <w:rsid w:val="0027175E"/>
    <w:rsid w:val="00286C9E"/>
    <w:rsid w:val="00295634"/>
    <w:rsid w:val="002E58EA"/>
    <w:rsid w:val="002F27B9"/>
    <w:rsid w:val="003145DC"/>
    <w:rsid w:val="0033173F"/>
    <w:rsid w:val="00352C3B"/>
    <w:rsid w:val="003D14A8"/>
    <w:rsid w:val="004340FE"/>
    <w:rsid w:val="004A0CFD"/>
    <w:rsid w:val="004B33D1"/>
    <w:rsid w:val="004D7C22"/>
    <w:rsid w:val="0055542B"/>
    <w:rsid w:val="00586858"/>
    <w:rsid w:val="00587E89"/>
    <w:rsid w:val="005F4752"/>
    <w:rsid w:val="00612FED"/>
    <w:rsid w:val="00660BDA"/>
    <w:rsid w:val="0068313A"/>
    <w:rsid w:val="0069278C"/>
    <w:rsid w:val="00695270"/>
    <w:rsid w:val="006B69B1"/>
    <w:rsid w:val="006F4E14"/>
    <w:rsid w:val="007261C0"/>
    <w:rsid w:val="00726900"/>
    <w:rsid w:val="0074724E"/>
    <w:rsid w:val="007548B3"/>
    <w:rsid w:val="007C048D"/>
    <w:rsid w:val="007C67E6"/>
    <w:rsid w:val="00800B3D"/>
    <w:rsid w:val="00825E8E"/>
    <w:rsid w:val="0090610E"/>
    <w:rsid w:val="00951B7C"/>
    <w:rsid w:val="00955558"/>
    <w:rsid w:val="00997C85"/>
    <w:rsid w:val="009D41F5"/>
    <w:rsid w:val="009E1E6A"/>
    <w:rsid w:val="00AA5AC2"/>
    <w:rsid w:val="00AC311E"/>
    <w:rsid w:val="00AC536E"/>
    <w:rsid w:val="00B17125"/>
    <w:rsid w:val="00B6592A"/>
    <w:rsid w:val="00B70E56"/>
    <w:rsid w:val="00B915C2"/>
    <w:rsid w:val="00BC6EF7"/>
    <w:rsid w:val="00C10B17"/>
    <w:rsid w:val="00D45B11"/>
    <w:rsid w:val="00D46353"/>
    <w:rsid w:val="00D51B58"/>
    <w:rsid w:val="00D81B3F"/>
    <w:rsid w:val="00D84ADD"/>
    <w:rsid w:val="00DD0A23"/>
    <w:rsid w:val="00E765C5"/>
    <w:rsid w:val="00EE1535"/>
    <w:rsid w:val="00F15ADD"/>
    <w:rsid w:val="00F65674"/>
    <w:rsid w:val="00F76AB8"/>
    <w:rsid w:val="00F81BE8"/>
    <w:rsid w:val="00F8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elbaDocx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835D8"/>
  <w15:docId w15:val="{DAE24251-7C62-49B4-A543-01164FC9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311E"/>
  </w:style>
  <w:style w:type="character" w:customStyle="1" w:styleId="c-macro">
    <w:name w:val="c-macro"/>
    <w:basedOn w:val="a0"/>
    <w:rsid w:val="00AC311E"/>
  </w:style>
  <w:style w:type="character" w:customStyle="1" w:styleId="inlineblock">
    <w:name w:val="inlineblock"/>
    <w:basedOn w:val="a0"/>
    <w:rsid w:val="00AC311E"/>
  </w:style>
  <w:style w:type="character" w:customStyle="1" w:styleId="t-pseudolink">
    <w:name w:val="t-pseudolink"/>
    <w:basedOn w:val="a0"/>
    <w:rsid w:val="00AC311E"/>
  </w:style>
  <w:style w:type="character" w:customStyle="1" w:styleId="c-macro-label">
    <w:name w:val="c-macro-label"/>
    <w:basedOn w:val="a0"/>
    <w:rsid w:val="00AC311E"/>
  </w:style>
  <w:style w:type="paragraph" w:styleId="a4">
    <w:name w:val="Balloon Text"/>
    <w:basedOn w:val="a"/>
    <w:link w:val="a5"/>
    <w:uiPriority w:val="99"/>
    <w:semiHidden/>
    <w:unhideWhenUsed/>
    <w:rsid w:val="004D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C2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21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5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Юрий Владимирович</dc:creator>
  <cp:lastModifiedBy>Антон Артемов</cp:lastModifiedBy>
  <cp:revision>41</cp:revision>
  <dcterms:created xsi:type="dcterms:W3CDTF">2014-01-30T04:53:00Z</dcterms:created>
  <dcterms:modified xsi:type="dcterms:W3CDTF">2023-03-01T04:05:00Z</dcterms:modified>
</cp:coreProperties>
</file>