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31" w:rsidRDefault="00C00F31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F31" w:rsidRDefault="00C00F31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10.10.2018.</w:t>
            </w:r>
          </w:p>
        </w:tc>
      </w:tr>
    </w:tbl>
    <w:p w:rsidR="00C00F31" w:rsidRDefault="00C00F31">
      <w:pPr>
        <w:pStyle w:val="ConsPlusNonformat"/>
        <w:spacing w:before="260"/>
        <w:jc w:val="both"/>
      </w:pPr>
      <w:r>
        <w:t xml:space="preserve">                            В Арбитражный суд _________________________ </w:t>
      </w:r>
      <w:hyperlink w:anchor="P111" w:history="1">
        <w:r>
          <w:rPr>
            <w:color w:val="0000FF"/>
          </w:rPr>
          <w:t>&lt;1&gt;</w:t>
        </w:r>
      </w:hyperlink>
    </w:p>
    <w:p w:rsidR="00C00F31" w:rsidRDefault="00C00F31">
      <w:pPr>
        <w:pStyle w:val="ConsPlusNonformat"/>
        <w:jc w:val="both"/>
      </w:pPr>
    </w:p>
    <w:p w:rsidR="00C00F31" w:rsidRDefault="00C00F31">
      <w:pPr>
        <w:pStyle w:val="ConsPlusNonformat"/>
        <w:jc w:val="both"/>
      </w:pPr>
      <w:r>
        <w:t xml:space="preserve">                            Заявитель: ____________________________________</w:t>
      </w:r>
    </w:p>
    <w:p w:rsidR="00C00F31" w:rsidRDefault="00C00F31">
      <w:pPr>
        <w:pStyle w:val="ConsPlusNonformat"/>
        <w:jc w:val="both"/>
      </w:pPr>
      <w:r>
        <w:t xml:space="preserve">                                            (наименование или Ф.И.О.)</w:t>
      </w:r>
    </w:p>
    <w:p w:rsidR="00C00F31" w:rsidRDefault="00C00F31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C00F31" w:rsidRDefault="00C00F31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C00F31" w:rsidRDefault="00C00F31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C00F31" w:rsidRDefault="00C00F31">
      <w:pPr>
        <w:pStyle w:val="ConsPlusNonformat"/>
        <w:jc w:val="both"/>
      </w:pPr>
    </w:p>
    <w:p w:rsidR="00C00F31" w:rsidRDefault="00C00F31">
      <w:pPr>
        <w:pStyle w:val="ConsPlusNonformat"/>
        <w:jc w:val="both"/>
      </w:pPr>
      <w:r>
        <w:t xml:space="preserve">                            Представитель заявителя: ______________________</w:t>
      </w:r>
    </w:p>
    <w:p w:rsidR="00C00F31" w:rsidRDefault="00C00F31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</w:p>
    <w:p w:rsidR="00C00F31" w:rsidRDefault="00C00F31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C00F31" w:rsidRDefault="00C00F31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C00F31" w:rsidRDefault="00C00F31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C00F31" w:rsidRDefault="00C00F31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C00F31" w:rsidRDefault="00C00F31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C00F31" w:rsidRDefault="00C00F31">
      <w:pPr>
        <w:pStyle w:val="ConsPlusNonformat"/>
        <w:jc w:val="both"/>
      </w:pPr>
    </w:p>
    <w:p w:rsidR="00C00F31" w:rsidRDefault="00C00F31">
      <w:pPr>
        <w:pStyle w:val="ConsPlusNonformat"/>
        <w:jc w:val="both"/>
      </w:pPr>
      <w:r>
        <w:t xml:space="preserve">                            Дело N ________________________________________</w:t>
      </w:r>
    </w:p>
    <w:p w:rsidR="00C00F31" w:rsidRDefault="00C00F31">
      <w:pPr>
        <w:pStyle w:val="ConsPlusNonformat"/>
        <w:jc w:val="both"/>
      </w:pPr>
    </w:p>
    <w:p w:rsidR="00C00F31" w:rsidRDefault="00C00F31">
      <w:pPr>
        <w:pStyle w:val="ConsPlusNonformat"/>
        <w:jc w:val="both"/>
      </w:pPr>
      <w:r>
        <w:t xml:space="preserve">                            Должник: ______________________________________</w:t>
      </w:r>
    </w:p>
    <w:p w:rsidR="00C00F31" w:rsidRDefault="00C00F31">
      <w:pPr>
        <w:pStyle w:val="ConsPlusNonformat"/>
        <w:jc w:val="both"/>
      </w:pPr>
      <w:r>
        <w:t xml:space="preserve">                                            (наименование или Ф.И.О.)</w:t>
      </w:r>
    </w:p>
    <w:p w:rsidR="00C00F31" w:rsidRDefault="00C00F31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C00F31" w:rsidRDefault="00C00F31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C00F31" w:rsidRDefault="00C00F31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C00F31" w:rsidRDefault="00C00F31">
      <w:pPr>
        <w:pStyle w:val="ConsPlusNonformat"/>
        <w:jc w:val="both"/>
      </w:pPr>
    </w:p>
    <w:p w:rsidR="00C00F31" w:rsidRDefault="00C00F31">
      <w:pPr>
        <w:pStyle w:val="ConsPlusNonformat"/>
        <w:jc w:val="both"/>
      </w:pPr>
      <w:r>
        <w:t xml:space="preserve">                            Кредитор: _____________________________________</w:t>
      </w:r>
    </w:p>
    <w:p w:rsidR="00C00F31" w:rsidRDefault="00C00F31">
      <w:pPr>
        <w:pStyle w:val="ConsPlusNonformat"/>
        <w:jc w:val="both"/>
      </w:pPr>
      <w:r>
        <w:t xml:space="preserve">                                            (наименование или Ф.И.О.)</w:t>
      </w:r>
    </w:p>
    <w:p w:rsidR="00C00F31" w:rsidRDefault="00C00F31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C00F31" w:rsidRDefault="00C00F31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C00F31" w:rsidRDefault="00C00F31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C00F31" w:rsidRDefault="00C00F31">
      <w:pPr>
        <w:pStyle w:val="ConsPlusNonformat"/>
        <w:jc w:val="both"/>
      </w:pPr>
    </w:p>
    <w:p w:rsidR="00C00F31" w:rsidRDefault="00C00F31">
      <w:pPr>
        <w:pStyle w:val="ConsPlusNonformat"/>
        <w:jc w:val="both"/>
      </w:pPr>
      <w:r>
        <w:t xml:space="preserve">                            Временный управляющий: ________________________</w:t>
      </w:r>
    </w:p>
    <w:p w:rsidR="00C00F31" w:rsidRDefault="00C00F31">
      <w:pPr>
        <w:pStyle w:val="ConsPlusNonformat"/>
        <w:jc w:val="both"/>
      </w:pPr>
      <w:r>
        <w:t xml:space="preserve">                                                           (Ф.И.О.)</w:t>
      </w:r>
    </w:p>
    <w:p w:rsidR="00C00F31" w:rsidRDefault="00C00F31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C00F31" w:rsidRDefault="00C00F31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C00F31" w:rsidRDefault="00C00F31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C00F31" w:rsidRDefault="00C00F31">
      <w:pPr>
        <w:pStyle w:val="ConsPlusNonformat"/>
        <w:jc w:val="both"/>
      </w:pPr>
    </w:p>
    <w:p w:rsidR="00C00F31" w:rsidRDefault="00C00F31">
      <w:pPr>
        <w:pStyle w:val="ConsPlusNonformat"/>
        <w:jc w:val="both"/>
      </w:pPr>
      <w:r>
        <w:t xml:space="preserve">                                 ЗАЯВЛЕНИЕ</w:t>
      </w:r>
    </w:p>
    <w:p w:rsidR="00C00F31" w:rsidRDefault="00C00F31">
      <w:pPr>
        <w:pStyle w:val="ConsPlusNonformat"/>
        <w:jc w:val="both"/>
      </w:pPr>
      <w:r>
        <w:t xml:space="preserve">            о включении в реестр требований кредиторов должника</w:t>
      </w:r>
    </w:p>
    <w:p w:rsidR="00C00F31" w:rsidRDefault="00C00F31">
      <w:pPr>
        <w:pStyle w:val="ConsPlusNonformat"/>
        <w:jc w:val="both"/>
      </w:pPr>
      <w:r>
        <w:t xml:space="preserve">                        требований третьей очереди</w:t>
      </w:r>
    </w:p>
    <w:p w:rsidR="00C00F31" w:rsidRDefault="00C00F31">
      <w:pPr>
        <w:pStyle w:val="ConsPlusNonformat"/>
        <w:jc w:val="both"/>
      </w:pPr>
    </w:p>
    <w:p w:rsidR="00C00F31" w:rsidRDefault="00C00F31">
      <w:pPr>
        <w:pStyle w:val="ConsPlusNonformat"/>
        <w:jc w:val="both"/>
      </w:pPr>
      <w:r>
        <w:t xml:space="preserve">    В производстве Арбитражного суда _______________________ находится дело</w:t>
      </w:r>
    </w:p>
    <w:p w:rsidR="00C00F31" w:rsidRDefault="00C00F31">
      <w:pPr>
        <w:pStyle w:val="ConsPlusNonformat"/>
        <w:jc w:val="both"/>
      </w:pPr>
      <w:r>
        <w:t>N ________  от "___"_________ _____ г.  о  несостоятельности  (банкротстве)</w:t>
      </w:r>
    </w:p>
    <w:p w:rsidR="00C00F31" w:rsidRDefault="00C00F31">
      <w:pPr>
        <w:pStyle w:val="ConsPlusNonformat"/>
        <w:jc w:val="both"/>
      </w:pPr>
      <w:r>
        <w:t>___________________________________________. Определением Арбитражного суда</w:t>
      </w:r>
    </w:p>
    <w:p w:rsidR="00C00F31" w:rsidRDefault="00C00F31">
      <w:pPr>
        <w:pStyle w:val="ConsPlusNonformat"/>
        <w:jc w:val="both"/>
      </w:pPr>
      <w:r>
        <w:t xml:space="preserve">    (наименование или Ф.И.О. должника)</w:t>
      </w:r>
    </w:p>
    <w:p w:rsidR="00C00F31" w:rsidRDefault="00C00F31">
      <w:pPr>
        <w:pStyle w:val="ConsPlusNonformat"/>
        <w:jc w:val="both"/>
      </w:pPr>
      <w:r>
        <w:t>________________ от "___"________ ____ г. N ____________ по указанному делу</w:t>
      </w:r>
    </w:p>
    <w:p w:rsidR="00C00F31" w:rsidRDefault="00C00F31">
      <w:pPr>
        <w:pStyle w:val="ConsPlusNonformat"/>
        <w:jc w:val="both"/>
      </w:pPr>
      <w:r>
        <w:t>в отношении _________________________________ введена процедура наблюдения.</w:t>
      </w:r>
    </w:p>
    <w:p w:rsidR="00C00F31" w:rsidRDefault="00C00F31">
      <w:pPr>
        <w:pStyle w:val="ConsPlusNonformat"/>
        <w:jc w:val="both"/>
      </w:pPr>
      <w:r>
        <w:t xml:space="preserve">            (наименование или Ф.И.О. должника)</w:t>
      </w:r>
    </w:p>
    <w:p w:rsidR="00C00F31" w:rsidRDefault="00C00F31">
      <w:pPr>
        <w:pStyle w:val="ConsPlusNonformat"/>
        <w:jc w:val="both"/>
      </w:pPr>
      <w:r>
        <w:t xml:space="preserve">    Сообщение временного управляющего _____________, члена саморегулируемой</w:t>
      </w:r>
    </w:p>
    <w:p w:rsidR="00C00F31" w:rsidRDefault="00C00F31">
      <w:pPr>
        <w:pStyle w:val="ConsPlusNonformat"/>
        <w:jc w:val="both"/>
      </w:pPr>
      <w:r>
        <w:t xml:space="preserve">                                         (Ф.И.О.)</w:t>
      </w:r>
    </w:p>
    <w:p w:rsidR="00C00F31" w:rsidRDefault="00C00F31">
      <w:pPr>
        <w:pStyle w:val="ConsPlusNonformat"/>
        <w:jc w:val="both"/>
      </w:pPr>
      <w:r>
        <w:t>организации "____________________________", о введении процедуры наблюдения</w:t>
      </w:r>
    </w:p>
    <w:p w:rsidR="00C00F31" w:rsidRDefault="00C00F31">
      <w:pPr>
        <w:pStyle w:val="ConsPlusNonformat"/>
        <w:jc w:val="both"/>
      </w:pPr>
      <w:r>
        <w:t>опубликовано "___"________ ____ г. в ______________________________ N ____,</w:t>
      </w:r>
    </w:p>
    <w:p w:rsidR="00C00F31" w:rsidRDefault="00C00F31">
      <w:pPr>
        <w:pStyle w:val="ConsPlusNonformat"/>
        <w:jc w:val="both"/>
      </w:pPr>
      <w:r>
        <w:t>что подтверждается _______________________________________________________.</w:t>
      </w:r>
    </w:p>
    <w:p w:rsidR="00C00F31" w:rsidRDefault="00C00F3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 ст. 71</w:t>
        </w:r>
      </w:hyperlink>
      <w:r>
        <w:t xml:space="preserve"> Федерального закона от 26.10.2002 N 127-ФЗ "О несостоятельности (банкротстве)"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наблюдения.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требований. Указанные требования включаются в реестр </w:t>
      </w:r>
      <w:r>
        <w:lastRenderedPageBreak/>
        <w:t>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 w:rsidR="00C00F31" w:rsidRDefault="00C00F31">
      <w:pPr>
        <w:pStyle w:val="ConsPlusNonformat"/>
        <w:spacing w:before="200"/>
        <w:jc w:val="both"/>
      </w:pPr>
      <w:r>
        <w:t xml:space="preserve">    На момент введения в отношении ______________________________ процедуры</w:t>
      </w:r>
    </w:p>
    <w:p w:rsidR="00C00F31" w:rsidRDefault="00C00F31">
      <w:pPr>
        <w:pStyle w:val="ConsPlusNonformat"/>
        <w:jc w:val="both"/>
      </w:pPr>
      <w:r>
        <w:t xml:space="preserve">                                       (наименование должника)</w:t>
      </w:r>
    </w:p>
    <w:p w:rsidR="00C00F31" w:rsidRDefault="00C00F31">
      <w:pPr>
        <w:pStyle w:val="ConsPlusNonformat"/>
        <w:jc w:val="both"/>
      </w:pPr>
      <w:r>
        <w:t>банкротства и в настоящее время _______________________ имеет неисполненные</w:t>
      </w:r>
    </w:p>
    <w:p w:rsidR="00C00F31" w:rsidRDefault="00C00F31">
      <w:pPr>
        <w:pStyle w:val="ConsPlusNonformat"/>
        <w:jc w:val="both"/>
      </w:pPr>
      <w:r>
        <w:t xml:space="preserve">                                (наименование должника)</w:t>
      </w:r>
    </w:p>
    <w:p w:rsidR="00C00F31" w:rsidRDefault="00C00F31">
      <w:pPr>
        <w:pStyle w:val="ConsPlusNonformat"/>
        <w:jc w:val="both"/>
      </w:pPr>
      <w:r>
        <w:t>денежные обязательства перед ________________________ в сумме _____________</w:t>
      </w:r>
    </w:p>
    <w:p w:rsidR="00C00F31" w:rsidRDefault="00C00F31">
      <w:pPr>
        <w:pStyle w:val="ConsPlusNonformat"/>
        <w:jc w:val="both"/>
      </w:pPr>
      <w:r>
        <w:t xml:space="preserve">                                    (заявитель)</w:t>
      </w:r>
    </w:p>
    <w:p w:rsidR="00C00F31" w:rsidRDefault="00C00F31">
      <w:pPr>
        <w:pStyle w:val="ConsPlusNonformat"/>
        <w:jc w:val="both"/>
      </w:pPr>
      <w:r>
        <w:t>руб. ______ коп. (сумма основного долга), проценты: ______ руб. _____ коп.,</w:t>
      </w:r>
    </w:p>
    <w:p w:rsidR="00C00F31" w:rsidRDefault="00C00F31">
      <w:pPr>
        <w:pStyle w:val="ConsPlusNonformat"/>
        <w:jc w:val="both"/>
      </w:pPr>
      <w:r>
        <w:t xml:space="preserve">неустойка  (штрафы,  пени) </w:t>
      </w:r>
      <w:hyperlink w:anchor="P112" w:history="1">
        <w:r>
          <w:rPr>
            <w:color w:val="0000FF"/>
          </w:rPr>
          <w:t>&lt;2&gt;</w:t>
        </w:r>
      </w:hyperlink>
      <w:r>
        <w:t>: ___________ руб. ___ коп., которые возникли</w:t>
      </w:r>
    </w:p>
    <w:p w:rsidR="00C00F31" w:rsidRDefault="00C00F31">
      <w:pPr>
        <w:pStyle w:val="ConsPlusNonformat"/>
        <w:jc w:val="both"/>
      </w:pPr>
      <w:r>
        <w:t>при следующих обстоятельствах ____________________________________________,</w:t>
      </w:r>
    </w:p>
    <w:p w:rsidR="00C00F31" w:rsidRDefault="00C00F31">
      <w:pPr>
        <w:pStyle w:val="ConsPlusNonformat"/>
        <w:jc w:val="both"/>
      </w:pPr>
      <w:r>
        <w:t>а именно: ________________________________________________________________,</w:t>
      </w:r>
    </w:p>
    <w:p w:rsidR="00C00F31" w:rsidRDefault="00C00F31">
      <w:pPr>
        <w:pStyle w:val="ConsPlusNonformat"/>
        <w:jc w:val="both"/>
      </w:pPr>
      <w:r>
        <w:t>что подтверждается _______________________________________________________.</w:t>
      </w:r>
    </w:p>
    <w:p w:rsidR="00C00F31" w:rsidRDefault="00C00F31">
      <w:pPr>
        <w:pStyle w:val="ConsPlusNormal"/>
        <w:ind w:firstLine="540"/>
        <w:jc w:val="both"/>
      </w:pPr>
    </w:p>
    <w:p w:rsidR="00C00F31" w:rsidRDefault="00C00F3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6 ст. 16</w:t>
        </w:r>
      </w:hyperlink>
      <w:r>
        <w:t xml:space="preserve"> Федерального закона от 26.10.2002 N 127-ФЗ "О несостоятельности (банкротстве)"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актов, устанавливающих их состав и размер.</w:t>
      </w:r>
    </w:p>
    <w:p w:rsidR="00C00F31" w:rsidRDefault="00C00F31">
      <w:pPr>
        <w:pStyle w:val="ConsPlusNormal"/>
        <w:spacing w:before="220"/>
        <w:ind w:firstLine="540"/>
        <w:jc w:val="both"/>
      </w:pPr>
      <w:r>
        <w:t>В ___________ Арбитражного суда _________________ от "___"________ ___ г. N ____ установлен размер задолженности (неисполненные денежные обязательства) должника перед заявителем в сумме _____ (__________) рублей.</w:t>
      </w:r>
    </w:p>
    <w:p w:rsidR="00C00F31" w:rsidRDefault="00C00F31">
      <w:pPr>
        <w:pStyle w:val="ConsPlusNormal"/>
        <w:ind w:firstLine="540"/>
        <w:jc w:val="both"/>
      </w:pPr>
      <w:bookmarkStart w:id="0" w:name="_GoBack"/>
      <w:bookmarkEnd w:id="0"/>
    </w:p>
    <w:p w:rsidR="00C00F31" w:rsidRDefault="00C00F31">
      <w:pPr>
        <w:pStyle w:val="ConsPlusNonformat"/>
        <w:jc w:val="both"/>
      </w:pPr>
      <w:r>
        <w:t xml:space="preserve">    Таким образом, в настоящее время __________________________ имеет перед</w:t>
      </w:r>
    </w:p>
    <w:p w:rsidR="00C00F31" w:rsidRDefault="00C00F31">
      <w:pPr>
        <w:pStyle w:val="ConsPlusNonformat"/>
        <w:jc w:val="both"/>
      </w:pPr>
      <w:r>
        <w:t xml:space="preserve">                                      (наименование должника)</w:t>
      </w:r>
    </w:p>
    <w:p w:rsidR="00C00F31" w:rsidRDefault="00C00F31">
      <w:pPr>
        <w:pStyle w:val="ConsPlusNonformat"/>
        <w:jc w:val="both"/>
      </w:pPr>
      <w:r>
        <w:t>_____________________ задолженность (неисполненные денежные обязательства).</w:t>
      </w:r>
    </w:p>
    <w:p w:rsidR="00C00F31" w:rsidRDefault="00C00F31">
      <w:pPr>
        <w:pStyle w:val="ConsPlusNonformat"/>
        <w:jc w:val="both"/>
      </w:pPr>
      <w:r>
        <w:t xml:space="preserve">     (заявитель)</w:t>
      </w:r>
    </w:p>
    <w:p w:rsidR="00C00F31" w:rsidRDefault="00C00F31">
      <w:pPr>
        <w:pStyle w:val="ConsPlusNonformat"/>
        <w:jc w:val="both"/>
      </w:pPr>
      <w:r>
        <w:t xml:space="preserve">    Данные обязательства возникли у _______________________________________</w:t>
      </w:r>
    </w:p>
    <w:p w:rsidR="00C00F31" w:rsidRDefault="00C00F31">
      <w:pPr>
        <w:pStyle w:val="ConsPlusNonformat"/>
        <w:jc w:val="both"/>
      </w:pPr>
      <w:r>
        <w:t xml:space="preserve">                                            (наименование должника)</w:t>
      </w:r>
    </w:p>
    <w:p w:rsidR="00C00F31" w:rsidRDefault="00C00F31">
      <w:pPr>
        <w:pStyle w:val="ConsPlusNonformat"/>
        <w:jc w:val="both"/>
      </w:pPr>
      <w:r>
        <w:t>"___"________ ____ г., что подтверждается ________________________________.</w:t>
      </w:r>
    </w:p>
    <w:p w:rsidR="00C00F31" w:rsidRDefault="00C00F31">
      <w:pPr>
        <w:pStyle w:val="ConsPlusNonformat"/>
        <w:jc w:val="both"/>
      </w:pPr>
      <w:r>
        <w:t xml:space="preserve">    Срок исполнения указанных обязательств _______________________ наступил</w:t>
      </w:r>
    </w:p>
    <w:p w:rsidR="00C00F31" w:rsidRDefault="00C00F31">
      <w:pPr>
        <w:pStyle w:val="ConsPlusNonformat"/>
        <w:jc w:val="both"/>
      </w:pPr>
      <w:r>
        <w:t xml:space="preserve">                                           (наименование должника)</w:t>
      </w:r>
    </w:p>
    <w:p w:rsidR="00C00F31" w:rsidRDefault="00C00F31">
      <w:pPr>
        <w:pStyle w:val="ConsPlusNonformat"/>
        <w:jc w:val="both"/>
      </w:pPr>
      <w:r>
        <w:t>"___"________ ____ г., т.е. до даты принятия Арбитражным судом ____________</w:t>
      </w:r>
    </w:p>
    <w:p w:rsidR="00C00F31" w:rsidRDefault="00C00F31">
      <w:pPr>
        <w:pStyle w:val="ConsPlusNonformat"/>
        <w:jc w:val="both"/>
      </w:pPr>
      <w:r>
        <w:t>заявления о признании _________________________ несостоятельным (банкротом)</w:t>
      </w:r>
    </w:p>
    <w:p w:rsidR="00C00F31" w:rsidRDefault="00C00F31">
      <w:pPr>
        <w:pStyle w:val="ConsPlusNonformat"/>
        <w:jc w:val="both"/>
      </w:pPr>
      <w:r>
        <w:t xml:space="preserve">                       (наименование должника)</w:t>
      </w:r>
    </w:p>
    <w:p w:rsidR="00C00F31" w:rsidRDefault="00C00F31">
      <w:pPr>
        <w:pStyle w:val="ConsPlusNonformat"/>
        <w:jc w:val="both"/>
      </w:pPr>
      <w:r>
        <w:t>и введения в отношении _____________________________  процедуры наблюдения,</w:t>
      </w:r>
    </w:p>
    <w:p w:rsidR="00C00F31" w:rsidRDefault="00C00F31">
      <w:pPr>
        <w:pStyle w:val="ConsPlusNonformat"/>
        <w:jc w:val="both"/>
      </w:pPr>
      <w:r>
        <w:t xml:space="preserve">                          (наименование должника)</w:t>
      </w:r>
    </w:p>
    <w:p w:rsidR="00C00F31" w:rsidRDefault="00C00F31">
      <w:pPr>
        <w:pStyle w:val="ConsPlusNonformat"/>
        <w:jc w:val="both"/>
      </w:pPr>
      <w:r>
        <w:t>что подтверждается _______________________________________________________.</w:t>
      </w:r>
    </w:p>
    <w:p w:rsidR="00C00F31" w:rsidRDefault="00C00F31">
      <w:pPr>
        <w:pStyle w:val="ConsPlusNormal"/>
        <w:ind w:firstLine="540"/>
        <w:jc w:val="both"/>
      </w:pPr>
    </w:p>
    <w:p w:rsidR="00C00F31" w:rsidRDefault="00C00F3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4 ст. 134</w:t>
        </w:r>
      </w:hyperlink>
      <w:r>
        <w:t xml:space="preserve"> Федерального закона от 26.10.2002 N 127-ФЗ "О несостоятельности (банкротстве)" требования кредиторов удовлетворяются в следующей очередности:</w:t>
      </w:r>
    </w:p>
    <w:p w:rsidR="00C00F31" w:rsidRDefault="00C00F31">
      <w:pPr>
        <w:pStyle w:val="ConsPlusNormal"/>
        <w:spacing w:before="220"/>
        <w:ind w:firstLine="540"/>
        <w:jc w:val="both"/>
      </w:pPr>
      <w:r>
        <w:t>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а также расчеты по иным установленным настоящим Федеральным законом требованиям;</w:t>
      </w:r>
    </w:p>
    <w:p w:rsidR="00C00F31" w:rsidRDefault="00C00F31">
      <w:pPr>
        <w:pStyle w:val="ConsPlusNormal"/>
        <w:spacing w:before="220"/>
        <w:ind w:firstLine="540"/>
        <w:jc w:val="both"/>
      </w:pPr>
      <w:r>
        <w:t>во вторую очередь производятся расчеты по выплате выходных пособий и (или)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C00F31" w:rsidRDefault="00C00F31">
      <w:pPr>
        <w:pStyle w:val="ConsPlusNormal"/>
        <w:spacing w:before="220"/>
        <w:ind w:firstLine="540"/>
        <w:jc w:val="both"/>
      </w:pPr>
      <w:r>
        <w:t>в третью очередь производятся расчеты с другими кредиторами, в том числе кредиторами по нетто-обязательствам.</w:t>
      </w:r>
    </w:p>
    <w:p w:rsidR="00C00F31" w:rsidRDefault="00C00F31">
      <w:pPr>
        <w:pStyle w:val="ConsPlusNormal"/>
        <w:ind w:firstLine="540"/>
        <w:jc w:val="both"/>
      </w:pPr>
    </w:p>
    <w:p w:rsidR="00C00F31" w:rsidRDefault="00C00F31">
      <w:pPr>
        <w:pStyle w:val="ConsPlusNormal"/>
        <w:ind w:firstLine="540"/>
        <w:jc w:val="both"/>
      </w:pPr>
      <w:r>
        <w:t xml:space="preserve">С учетом вышеизложенного и на основании </w:t>
      </w:r>
      <w:hyperlink r:id="rId8" w:history="1">
        <w:r>
          <w:rPr>
            <w:color w:val="0000FF"/>
          </w:rPr>
          <w:t>п. 1 ст. 71</w:t>
        </w:r>
      </w:hyperlink>
      <w:r>
        <w:t xml:space="preserve">, </w:t>
      </w:r>
      <w:hyperlink r:id="rId9" w:history="1">
        <w:r>
          <w:rPr>
            <w:color w:val="0000FF"/>
          </w:rPr>
          <w:t>п. 4 ст. 134</w:t>
        </w:r>
      </w:hyperlink>
      <w:r>
        <w:t xml:space="preserve">, </w:t>
      </w:r>
      <w:hyperlink r:id="rId10" w:history="1">
        <w:r>
          <w:rPr>
            <w:color w:val="0000FF"/>
          </w:rPr>
          <w:t>137</w:t>
        </w:r>
      </w:hyperlink>
      <w:r>
        <w:t xml:space="preserve"> Федерального закона от 26.10.2002 N 127-ФЗ "О несостоятельности (банкротстве)", </w:t>
      </w:r>
      <w:hyperlink r:id="rId11" w:history="1">
        <w:r>
          <w:rPr>
            <w:color w:val="0000FF"/>
          </w:rPr>
          <w:t>ч. 1 ст. 41</w:t>
        </w:r>
      </w:hyperlink>
      <w:r>
        <w:t xml:space="preserve">, </w:t>
      </w:r>
      <w:hyperlink r:id="rId12" w:history="1">
        <w:r>
          <w:rPr>
            <w:color w:val="0000FF"/>
          </w:rPr>
          <w:t>223</w:t>
        </w:r>
      </w:hyperlink>
      <w:r>
        <w:t xml:space="preserve"> Арбитражного процессуального кодекса Российской Федерации</w:t>
      </w:r>
    </w:p>
    <w:p w:rsidR="00C00F31" w:rsidRDefault="00C00F31">
      <w:pPr>
        <w:pStyle w:val="ConsPlusNormal"/>
        <w:ind w:firstLine="540"/>
        <w:jc w:val="both"/>
      </w:pPr>
    </w:p>
    <w:p w:rsidR="00C00F31" w:rsidRDefault="00C00F31">
      <w:pPr>
        <w:pStyle w:val="ConsPlusNormal"/>
        <w:jc w:val="center"/>
      </w:pPr>
      <w:r>
        <w:t>ПРОШУ:</w:t>
      </w:r>
    </w:p>
    <w:p w:rsidR="00C00F31" w:rsidRDefault="00C00F31">
      <w:pPr>
        <w:pStyle w:val="ConsPlusNormal"/>
        <w:ind w:firstLine="540"/>
        <w:jc w:val="both"/>
      </w:pPr>
    </w:p>
    <w:p w:rsidR="00C00F31" w:rsidRDefault="00C00F31">
      <w:pPr>
        <w:pStyle w:val="ConsPlusNormal"/>
        <w:ind w:firstLine="540"/>
        <w:jc w:val="both"/>
      </w:pPr>
      <w:r>
        <w:t>1. Включить в реестр требований кредиторов должника ___________________ требование третьей очереди ____________ о выплате общей суммы задолженности в размере ___________ рублей.</w:t>
      </w:r>
    </w:p>
    <w:p w:rsidR="00C00F31" w:rsidRDefault="00C00F31">
      <w:pPr>
        <w:pStyle w:val="ConsPlusNormal"/>
        <w:ind w:firstLine="540"/>
        <w:jc w:val="both"/>
      </w:pPr>
    </w:p>
    <w:p w:rsidR="00C00F31" w:rsidRDefault="00C00F31">
      <w:pPr>
        <w:pStyle w:val="ConsPlusNormal"/>
        <w:ind w:firstLine="540"/>
        <w:jc w:val="both"/>
      </w:pPr>
      <w:r>
        <w:t>Приложение:</w:t>
      </w:r>
    </w:p>
    <w:p w:rsidR="00C00F31" w:rsidRDefault="00C00F31">
      <w:pPr>
        <w:pStyle w:val="ConsPlusNormal"/>
        <w:spacing w:before="220"/>
        <w:ind w:firstLine="540"/>
        <w:jc w:val="both"/>
      </w:pPr>
      <w:r>
        <w:t>1)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отсутствуют;</w:t>
      </w:r>
    </w:p>
    <w:p w:rsidR="00C00F31" w:rsidRDefault="00C00F31">
      <w:pPr>
        <w:pStyle w:val="ConsPlusNormal"/>
        <w:spacing w:before="220"/>
        <w:ind w:firstLine="540"/>
        <w:jc w:val="both"/>
      </w:pPr>
      <w:r>
        <w:t>2) документы, подтверждающие обоснованность требований заявителя;</w:t>
      </w:r>
    </w:p>
    <w:p w:rsidR="00C00F31" w:rsidRDefault="00C00F31">
      <w:pPr>
        <w:pStyle w:val="ConsPlusNormal"/>
        <w:spacing w:before="220"/>
        <w:ind w:firstLine="540"/>
        <w:jc w:val="both"/>
      </w:pPr>
      <w:r>
        <w:t>3) расчет суммы задолженности;</w:t>
      </w:r>
    </w:p>
    <w:p w:rsidR="00C00F31" w:rsidRDefault="00C00F31">
      <w:pPr>
        <w:pStyle w:val="ConsPlusNormal"/>
        <w:spacing w:before="220"/>
        <w:ind w:firstLine="540"/>
        <w:jc w:val="both"/>
      </w:pPr>
      <w:r>
        <w:t>4) доверенность представителя от "___"_________ ____ г. N ____________ (если заявление подписывается представителем заявителя).</w:t>
      </w:r>
    </w:p>
    <w:p w:rsidR="00C00F31" w:rsidRDefault="00C00F31">
      <w:pPr>
        <w:pStyle w:val="ConsPlusNormal"/>
        <w:ind w:firstLine="540"/>
        <w:jc w:val="both"/>
      </w:pPr>
    </w:p>
    <w:p w:rsidR="00C00F31" w:rsidRDefault="00C00F31">
      <w:pPr>
        <w:pStyle w:val="ConsPlusNormal"/>
        <w:ind w:firstLine="540"/>
        <w:jc w:val="both"/>
      </w:pPr>
      <w:r>
        <w:t>"___"________ ___ г.</w:t>
      </w:r>
    </w:p>
    <w:p w:rsidR="00C00F31" w:rsidRDefault="00C00F31">
      <w:pPr>
        <w:pStyle w:val="ConsPlusNormal"/>
        <w:ind w:firstLine="540"/>
        <w:jc w:val="both"/>
      </w:pPr>
    </w:p>
    <w:p w:rsidR="00C00F31" w:rsidRDefault="00C00F31">
      <w:pPr>
        <w:pStyle w:val="ConsPlusNonformat"/>
        <w:jc w:val="both"/>
      </w:pPr>
      <w:r>
        <w:t xml:space="preserve">    Заявитель (Представитель):</w:t>
      </w:r>
    </w:p>
    <w:p w:rsidR="00C00F31" w:rsidRDefault="00C00F31">
      <w:pPr>
        <w:pStyle w:val="ConsPlusNonformat"/>
        <w:jc w:val="both"/>
      </w:pPr>
      <w:r>
        <w:t xml:space="preserve">    __________________/_________________________/</w:t>
      </w:r>
    </w:p>
    <w:p w:rsidR="00C00F31" w:rsidRDefault="00C00F31">
      <w:pPr>
        <w:pStyle w:val="ConsPlusNonformat"/>
        <w:jc w:val="both"/>
      </w:pPr>
      <w:r>
        <w:t xml:space="preserve">        (подпись)             (Ф.И.О.)</w:t>
      </w:r>
    </w:p>
    <w:p w:rsidR="00C00F31" w:rsidRDefault="00C00F31">
      <w:pPr>
        <w:pStyle w:val="ConsPlusNormal"/>
        <w:ind w:firstLine="540"/>
        <w:jc w:val="both"/>
      </w:pPr>
    </w:p>
    <w:p w:rsidR="00C00F31" w:rsidRDefault="00C00F31">
      <w:pPr>
        <w:pStyle w:val="ConsPlusNormal"/>
        <w:ind w:firstLine="540"/>
        <w:jc w:val="both"/>
      </w:pPr>
      <w:r>
        <w:t>--------------------------------</w:t>
      </w:r>
    </w:p>
    <w:p w:rsidR="00C00F31" w:rsidRDefault="00C00F31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C00F31" w:rsidRDefault="00C00F31">
      <w:pPr>
        <w:pStyle w:val="ConsPlusNormal"/>
        <w:spacing w:before="220"/>
        <w:ind w:firstLine="540"/>
        <w:jc w:val="both"/>
      </w:pPr>
      <w:bookmarkStart w:id="1" w:name="P111"/>
      <w:bookmarkEnd w:id="1"/>
      <w:r>
        <w:t xml:space="preserve">&lt;1&gt; В соответствии с </w:t>
      </w:r>
      <w:hyperlink r:id="rId13" w:history="1">
        <w:r>
          <w:rPr>
            <w:color w:val="0000FF"/>
          </w:rPr>
          <w:t>п. 1 ст. 223</w:t>
        </w:r>
      </w:hyperlink>
      <w:r>
        <w:t xml:space="preserve"> Арбитражного процессуального кодекса Российской Федерации дела о несостоятельности (банкротстве) рассматриваются арбитражным судом по правилам, предусмотренным Арбитражным процессуальным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с особенностями, установленными федеральными законами, регулирующими вопросы несостоятельности (банкротства).</w:t>
      </w:r>
    </w:p>
    <w:p w:rsidR="00C00F31" w:rsidRDefault="00C00F31">
      <w:pPr>
        <w:pStyle w:val="ConsPlusNormal"/>
        <w:spacing w:before="220"/>
        <w:ind w:firstLine="540"/>
        <w:jc w:val="both"/>
      </w:pPr>
      <w:bookmarkStart w:id="2" w:name="P112"/>
      <w:bookmarkEnd w:id="2"/>
      <w:r>
        <w:t xml:space="preserve">&lt;2&gt; В соответствии с </w:t>
      </w:r>
      <w:hyperlink r:id="rId15" w:history="1">
        <w:r>
          <w:rPr>
            <w:color w:val="0000FF"/>
          </w:rPr>
          <w:t>п. 3 ст. 137</w:t>
        </w:r>
      </w:hyperlink>
      <w:r>
        <w:t xml:space="preserve"> Федерального закона от 26.10.2002 N 127-ФЗ "О несостоятельности (банкротстве)" требования кредиторов третьей очереди по возмещению убытков в форме упущенной выгоды, взысканию неустоек (штрафов, пеней) и иных финансовых санкций, в том числе за неисполнение или ненадлежащее исполнение обязанности по уплате обязательных платежей,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процентов.</w:t>
      </w:r>
    </w:p>
    <w:p w:rsidR="00C00F31" w:rsidRDefault="00C00F31">
      <w:pPr>
        <w:pStyle w:val="ConsPlusNormal"/>
        <w:ind w:firstLine="540"/>
        <w:jc w:val="both"/>
      </w:pPr>
    </w:p>
    <w:p w:rsidR="00C00F31" w:rsidRDefault="00C00F31">
      <w:pPr>
        <w:pStyle w:val="ConsPlusNormal"/>
        <w:ind w:firstLine="540"/>
        <w:jc w:val="both"/>
      </w:pPr>
    </w:p>
    <w:p w:rsidR="00C00F31" w:rsidRDefault="00C00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EE0" w:rsidRDefault="00C00F31"/>
    <w:sectPr w:rsidR="00094EE0" w:rsidSect="0025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31"/>
    <w:rsid w:val="00022AE3"/>
    <w:rsid w:val="00C00F31"/>
    <w:rsid w:val="00C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406F"/>
  <w15:chartTrackingRefBased/>
  <w15:docId w15:val="{76413AA2-1FE9-4C4A-BACF-BE9936A0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05DF045A12291B2D9A5DCFBD20EDAA917F798BF8377ED73983AA34A9D030D9D039D88B8B3466082233E4C4410BA0E4780E98B29W451M" TargetMode="External"/><Relationship Id="rId13" Type="http://schemas.openxmlformats.org/officeDocument/2006/relationships/hyperlink" Target="consultantplus://offline/ref=6FF05DF045A12291B2D9A5DCFBD20EDAA917F29AB58377ED73983AA34A9D030D9D039D81B9B34935DA6C3F100043A90F4080EA8A364BD6FFWC5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F05DF045A12291B2D9A5DCFBD20EDAA917F798BF8377ED73983AA34A9D030D9D039D81BDB7483F87362F144916A211479FF5892848WD5EM" TargetMode="External"/><Relationship Id="rId12" Type="http://schemas.openxmlformats.org/officeDocument/2006/relationships/hyperlink" Target="consultantplus://offline/ref=6FF05DF045A12291B2D9A5DCFBD20EDAA917F29AB58377ED73983AA34A9D030D9D039D81B9B34935DB6C3F100043A90F4080EA8A364BD6FFWC53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05DF045A12291B2D9A5DCFBD20EDAA917F798BF8377ED73983AA34A9D030D9D039D81B9B24C3CD46C3F100043A90F4080EA8A364BD6FFWC53M" TargetMode="External"/><Relationship Id="rId11" Type="http://schemas.openxmlformats.org/officeDocument/2006/relationships/hyperlink" Target="consultantplus://offline/ref=6FF05DF045A12291B2D9A5DCFBD20EDAA917F29AB58377ED73983AA34A9D030D9D039D81BDB64E3F87362F144916A211479FF5892848WD5EM" TargetMode="External"/><Relationship Id="rId5" Type="http://schemas.openxmlformats.org/officeDocument/2006/relationships/hyperlink" Target="consultantplus://offline/ref=6FF05DF045A12291B2D9A5DCFBD20EDAA917F798BF8377ED73983AA34A9D030D9D039D88B8B3466082233E4C4410BA0E4780E98B29W451M" TargetMode="External"/><Relationship Id="rId15" Type="http://schemas.openxmlformats.org/officeDocument/2006/relationships/hyperlink" Target="consultantplus://offline/ref=6FF05DF045A12291B2D9A5DCFBD20EDAA917F798BF8377ED73983AA34A9D030D9D039D81B9B34937DB6C3F100043A90F4080EA8A364BD6FFWC53M" TargetMode="External"/><Relationship Id="rId10" Type="http://schemas.openxmlformats.org/officeDocument/2006/relationships/hyperlink" Target="consultantplus://offline/ref=6FF05DF045A12291B2D9A5DCFBD20EDAA917F798BF8377ED73983AA34A9D030D9D039D81B9B34937D66C3F100043A90F4080EA8A364BD6FFWC53M" TargetMode="External"/><Relationship Id="rId4" Type="http://schemas.openxmlformats.org/officeDocument/2006/relationships/hyperlink" Target="consultantplus://offline/ref=6FF05DF045A12291B2D9A5DCFBD20EDAA917F29AB58377ED73983AA34A9D030D9D039D81B9B24E30D76C3F100043A90F4080EA8A364BD6FFWC53M" TargetMode="External"/><Relationship Id="rId9" Type="http://schemas.openxmlformats.org/officeDocument/2006/relationships/hyperlink" Target="consultantplus://offline/ref=6FF05DF045A12291B2D9A5DCFBD20EDAA917F798BF8377ED73983AA34A9D030D9D039D81BDB7483F87362F144916A211479FF5892848WD5EM" TargetMode="External"/><Relationship Id="rId14" Type="http://schemas.openxmlformats.org/officeDocument/2006/relationships/hyperlink" Target="consultantplus://offline/ref=6FF05DF045A12291B2D9A5DCFBD20EDAA917F29AB58377ED73983AA34A9D030D8F03C58DB9B45335D279694145W15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Мария Андреевна</dc:creator>
  <cp:keywords/>
  <dc:description/>
  <cp:lastModifiedBy>Луценко Мария Андреевна</cp:lastModifiedBy>
  <cp:revision>1</cp:revision>
  <dcterms:created xsi:type="dcterms:W3CDTF">2018-11-06T12:57:00Z</dcterms:created>
  <dcterms:modified xsi:type="dcterms:W3CDTF">2018-11-06T12:59:00Z</dcterms:modified>
</cp:coreProperties>
</file>