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rPr/>
      </w:pPr>
      <w:r w:rsidDel="00000000" w:rsidR="00000000" w:rsidRPr="00000000">
        <w:rPr>
          <w:rtl w:val="0"/>
        </w:rPr>
        <w:t xml:space="preserve">ООО «ЧихПых»</w:t>
      </w:r>
    </w:p>
    <w:p w:rsidR="00000000" w:rsidDel="00000000" w:rsidP="00000000" w:rsidRDefault="00000000" w:rsidRPr="00000000" w14:paraId="00000002">
      <w:pPr>
        <w:spacing w:after="200" w:lineRule="auto"/>
        <w:rPr/>
      </w:pPr>
      <w:r w:rsidDel="00000000" w:rsidR="00000000" w:rsidRPr="00000000">
        <w:rPr>
          <w:rtl w:val="0"/>
        </w:rPr>
        <w:t xml:space="preserve">г. Москва, улица Ленина, дом 1</w:t>
      </w:r>
    </w:p>
    <w:p w:rsidR="00000000" w:rsidDel="00000000" w:rsidP="00000000" w:rsidRDefault="00000000" w:rsidRPr="00000000" w14:paraId="00000003">
      <w:pPr>
        <w:spacing w:after="200" w:lineRule="auto"/>
        <w:rPr/>
      </w:pPr>
      <w:r w:rsidDel="00000000" w:rsidR="00000000" w:rsidRPr="00000000">
        <w:rPr>
          <w:rtl w:val="0"/>
        </w:rPr>
        <w:t xml:space="preserve">От Индивидуального предпринимателя Иванова Ивана Ивановича</w:t>
      </w:r>
    </w:p>
    <w:p w:rsidR="00000000" w:rsidDel="00000000" w:rsidP="00000000" w:rsidRDefault="00000000" w:rsidRPr="00000000" w14:paraId="00000004">
      <w:pPr>
        <w:spacing w:after="200" w:lineRule="auto"/>
        <w:rPr/>
      </w:pPr>
      <w:r w:rsidDel="00000000" w:rsidR="00000000" w:rsidRPr="00000000">
        <w:rPr>
          <w:rtl w:val="0"/>
        </w:rPr>
        <w:t xml:space="preserve">г. Москва, улица Ленина, д. 2</w:t>
      </w:r>
    </w:p>
    <w:p w:rsidR="00000000" w:rsidDel="00000000" w:rsidP="00000000" w:rsidRDefault="00000000" w:rsidRPr="00000000" w14:paraId="00000005">
      <w:pPr>
        <w:spacing w:after="20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pacing w:after="200" w:lineRule="auto"/>
        <w:jc w:val="center"/>
        <w:rPr/>
      </w:pPr>
      <w:bookmarkStart w:colFirst="0" w:colLast="0" w:name="_hlnj6d78ro95" w:id="0"/>
      <w:bookmarkEnd w:id="0"/>
      <w:r w:rsidDel="00000000" w:rsidR="00000000" w:rsidRPr="00000000">
        <w:rPr>
          <w:rtl w:val="0"/>
        </w:rPr>
        <w:t xml:space="preserve">Ответ на претензию о компенсации </w:t>
      </w:r>
    </w:p>
    <w:p w:rsidR="00000000" w:rsidDel="00000000" w:rsidP="00000000" w:rsidRDefault="00000000" w:rsidRPr="00000000" w14:paraId="00000007">
      <w:pPr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Rule="auto"/>
        <w:rPr/>
      </w:pPr>
      <w:r w:rsidDel="00000000" w:rsidR="00000000" w:rsidRPr="00000000">
        <w:rPr>
          <w:rtl w:val="0"/>
        </w:rPr>
        <w:t xml:space="preserve">В ответ на претензию о выплате компенсации в сумме 40 000 рублей за блокнот с двумя персонажами мультфильма «ЧихПых» сообщаю.</w:t>
      </w:r>
    </w:p>
    <w:p w:rsidR="00000000" w:rsidDel="00000000" w:rsidP="00000000" w:rsidRDefault="00000000" w:rsidRPr="00000000" w14:paraId="00000009">
      <w:pPr>
        <w:spacing w:after="200" w:lineRule="auto"/>
        <w:rPr/>
      </w:pPr>
      <w:r w:rsidDel="00000000" w:rsidR="00000000" w:rsidRPr="00000000">
        <w:rPr>
          <w:rtl w:val="0"/>
        </w:rPr>
        <w:t xml:space="preserve">Продажа блокнота с двумя персонажами Чих и Пых составляет одно правонарушение. Права на оба персонажа принадлежат вашей компании. На основании ч. 3 ст. 1252 ГК РФ и </w:t>
      </w:r>
      <w:r w:rsidDel="00000000" w:rsidR="00000000" w:rsidRPr="00000000">
        <w:rPr>
          <w:rtl w:val="0"/>
        </w:rPr>
        <w:t xml:space="preserve">п. 64 Постановления Пленума ВС № 10 компенсация должна быть снижена ниже пределов из ст. 1301 и 1515 ГК РФ.</w:t>
      </w:r>
    </w:p>
    <w:p w:rsidR="00000000" w:rsidDel="00000000" w:rsidP="00000000" w:rsidRDefault="00000000" w:rsidRPr="00000000" w14:paraId="0000000A">
      <w:pPr>
        <w:spacing w:after="200" w:lineRule="auto"/>
        <w:rPr/>
      </w:pPr>
      <w:r w:rsidDel="00000000" w:rsidR="00000000" w:rsidRPr="00000000">
        <w:rPr>
          <w:rtl w:val="0"/>
        </w:rPr>
        <w:t xml:space="preserve">Кроме того, считаю компенсацию в 40 000 рублей за одну продажу контрафакта несправедливой и неразумной, что противоречит требованиям п. 3 ст. 1252 ГК РФ.</w:t>
      </w:r>
    </w:p>
    <w:p w:rsidR="00000000" w:rsidDel="00000000" w:rsidP="00000000" w:rsidRDefault="00000000" w:rsidRPr="00000000" w14:paraId="0000000B">
      <w:pPr>
        <w:spacing w:after="200" w:lineRule="auto"/>
        <w:rPr/>
      </w:pPr>
      <w:r w:rsidDel="00000000" w:rsidR="00000000" w:rsidRPr="00000000">
        <w:rPr>
          <w:rtl w:val="0"/>
        </w:rPr>
        <w:t xml:space="preserve">Нужно учесть незначительность моей вины и мое материальное положение, а именно:</w:t>
      </w:r>
    </w:p>
    <w:p w:rsidR="00000000" w:rsidDel="00000000" w:rsidP="00000000" w:rsidRDefault="00000000" w:rsidRPr="00000000" w14:paraId="0000000C">
      <w:pPr>
        <w:spacing w:after="200" w:lineRule="auto"/>
        <w:rPr/>
      </w:pPr>
      <w:r w:rsidDel="00000000" w:rsidR="00000000" w:rsidRPr="00000000">
        <w:rPr>
          <w:rtl w:val="0"/>
        </w:rPr>
        <w:t xml:space="preserve">— Я не знал, что купленная мною партия канцтоваров является контрафактом;</w:t>
      </w:r>
    </w:p>
    <w:p w:rsidR="00000000" w:rsidDel="00000000" w:rsidP="00000000" w:rsidRDefault="00000000" w:rsidRPr="00000000" w14:paraId="0000000D">
      <w:pPr>
        <w:spacing w:after="200" w:lineRule="auto"/>
        <w:rPr/>
      </w:pPr>
      <w:r w:rsidDel="00000000" w:rsidR="00000000" w:rsidRPr="00000000">
        <w:rPr>
          <w:rtl w:val="0"/>
        </w:rPr>
        <w:t xml:space="preserve">— Торговля покупными канцтоварами — не основная моя деятельность. 90 % ассортимента моего магазина — мягкие игрушки собственного производства;</w:t>
      </w:r>
    </w:p>
    <w:p w:rsidR="00000000" w:rsidDel="00000000" w:rsidP="00000000" w:rsidRDefault="00000000" w:rsidRPr="00000000" w14:paraId="0000000E">
      <w:pPr>
        <w:spacing w:after="200" w:lineRule="auto"/>
        <w:rPr/>
      </w:pPr>
      <w:r w:rsidDel="00000000" w:rsidR="00000000" w:rsidRPr="00000000">
        <w:rPr>
          <w:rtl w:val="0"/>
        </w:rPr>
        <w:t xml:space="preserve">— После получения претензии от вашей организации я сразу убрал канцтовары с персонажами из мультфильма «ЧихПых» из ассортимента;</w:t>
      </w:r>
    </w:p>
    <w:p w:rsidR="00000000" w:rsidDel="00000000" w:rsidP="00000000" w:rsidRDefault="00000000" w:rsidRPr="00000000" w14:paraId="0000000F">
      <w:pPr>
        <w:spacing w:after="200" w:lineRule="auto"/>
        <w:rPr/>
      </w:pPr>
      <w:r w:rsidDel="00000000" w:rsidR="00000000" w:rsidRPr="00000000">
        <w:rPr>
          <w:rtl w:val="0"/>
        </w:rPr>
        <w:t xml:space="preserve">— Мое ИП является микропредприятием, я работаю в магазине сам, без сотрудников. Годовой оборот товара составляет 500 000 рублей. Сумма в 40 000 рублей чрезмерна.</w:t>
      </w:r>
    </w:p>
    <w:p w:rsidR="00000000" w:rsidDel="00000000" w:rsidP="00000000" w:rsidRDefault="00000000" w:rsidRPr="00000000" w14:paraId="00000010">
      <w:pPr>
        <w:spacing w:after="200" w:lineRule="auto"/>
        <w:rPr/>
      </w:pPr>
      <w:r w:rsidDel="00000000" w:rsidR="00000000" w:rsidRPr="00000000">
        <w:rPr>
          <w:rtl w:val="0"/>
        </w:rPr>
        <w:t xml:space="preserve">— У меня на иждивении двое несовершеннолетних детей и выплата компенсации плохо скажется на материальном положении моей семьи.</w:t>
      </w:r>
    </w:p>
    <w:p w:rsidR="00000000" w:rsidDel="00000000" w:rsidP="00000000" w:rsidRDefault="00000000" w:rsidRPr="00000000" w14:paraId="00000011">
      <w:pPr>
        <w:spacing w:after="200" w:lineRule="auto"/>
        <w:rPr/>
      </w:pPr>
      <w:r w:rsidDel="00000000" w:rsidR="00000000" w:rsidRPr="00000000">
        <w:rPr>
          <w:rtl w:val="0"/>
        </w:rPr>
        <w:t xml:space="preserve">На основании изложенного, предлагаю заплатить компенсацию в сумме 4 000 рублей — по 2 000 рублей за каждого персонажа. Договоренность предлагаю оформить письменным соглашением. Деньги переведу в течение 7 дней после подписания. </w:t>
      </w:r>
    </w:p>
    <w:p w:rsidR="00000000" w:rsidDel="00000000" w:rsidP="00000000" w:rsidRDefault="00000000" w:rsidRPr="00000000" w14:paraId="00000012">
      <w:pPr>
        <w:spacing w:after="200" w:lineRule="auto"/>
        <w:rPr/>
      </w:pPr>
      <w:r w:rsidDel="00000000" w:rsidR="00000000" w:rsidRPr="00000000">
        <w:rPr>
          <w:rtl w:val="0"/>
        </w:rPr>
        <w:t xml:space="preserve">ИП Иванов Иван Иванович                               __________________/___________/</w:t>
      </w:r>
    </w:p>
    <w:p w:rsidR="00000000" w:rsidDel="00000000" w:rsidP="00000000" w:rsidRDefault="00000000" w:rsidRPr="00000000" w14:paraId="00000013">
      <w:pPr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