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3weyrvl1k7ul" w:id="0"/>
      <w:bookmarkEnd w:id="0"/>
      <w:r w:rsidDel="00000000" w:rsidR="00000000" w:rsidRPr="00000000">
        <w:rPr>
          <w:rtl w:val="0"/>
        </w:rPr>
        <w:t xml:space="preserve">Правила проведения розыгрыша игровой </w:t>
      </w:r>
      <w:r w:rsidDel="00000000" w:rsidR="00000000" w:rsidRPr="00000000">
        <w:rPr>
          <w:color w:val="151528"/>
          <w:sz w:val="54"/>
          <w:szCs w:val="54"/>
          <w:rtl w:val="0"/>
        </w:rPr>
        <w:t xml:space="preserve">консоли DENDY Classic</w:t>
      </w:r>
      <w:r w:rsidDel="00000000" w:rsidR="00000000" w:rsidRPr="00000000">
        <w:rPr>
          <w:rtl w:val="0"/>
        </w:rPr>
        <w:t xml:space="preserve"> среди клиенто</w:t>
      </w:r>
      <w:r w:rsidDel="00000000" w:rsidR="00000000" w:rsidRPr="00000000">
        <w:rPr>
          <w:color w:val="151528"/>
          <w:sz w:val="54"/>
          <w:szCs w:val="54"/>
          <w:rtl w:val="0"/>
        </w:rPr>
        <w:t xml:space="preserve">в квеструм «Комната»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Организатором розыгрыша является ИП Иванов Иван Иванович, ИНН 590438957893207 , ОГРНИП 107487589759837, адрес регистрации: г. Саратов. ул. Ленина, д. 1.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Проведение розыгрыша не является лотереей либо иной игрой, основанной на риске.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Розыгрыш проводится среди совершеннолетних покупателей квеста «Назад в лихие 90-е» в квеструме «Комната» по адресу: г. Саратов, ул. Горького, д. 2, оплативших участие в квесте с 1 по 30 марта 2022 года и заполнивших анкету на стойке администратора.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Розыгрыш проводится с 01.03.2022 года по 30.03.2022 года.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Заполнением анкеты участник дает свое согласие на обработку персональных данных.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Оплата других квестов в розыгрыше приза не участвует.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Призом розыгрыша является и</w:t>
      </w:r>
      <w:r w:rsidDel="00000000" w:rsidR="00000000" w:rsidRPr="00000000">
        <w:rPr>
          <w:rtl w:val="0"/>
        </w:rPr>
        <w:t xml:space="preserve">гровая консоль DENDY Classic 8 bit черного цвета.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призов — одна штука.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Розыгрыш приза состоится 5 апреля 2022 года в 13.00 в помещении квеструма «Комната» по адресу: г. Саратов, ул. Горького, д. 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Победитель розыгрыша станет девятый покупатель квеста в марте 2022 года у ИП Иванова Ивана Ивановича.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Приз будет выдан в помещении квеструма «Комната» по адресу: г. Саратов, ул. Горького, д. 2 с 5 апреля 2022 года по 5 июля 2022 года.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Компенсация за неполученный приз победителю не предоставляется. Денежный эквивалент приза не вручается и замена на другой приз не производится.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получении победитель розыгрыша должен предъявить паспорт, а также оригинал платёжного документа на оплату квеста.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Победитель розыгрыша не должен передавать право на получение приза третьим лицам. </w:t>
      </w:r>
    </w:p>
    <w:p w:rsidR="00000000" w:rsidDel="00000000" w:rsidP="00000000" w:rsidRDefault="00000000" w:rsidRPr="00000000" w14:paraId="00000010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