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A373" w14:textId="77777777" w:rsidR="009E5E66" w:rsidRPr="0099440D" w:rsidRDefault="00124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9440D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1108517D" w14:textId="77777777" w:rsidR="009E5E66" w:rsidRPr="0099440D" w:rsidRDefault="009E5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2AF2AB" w14:textId="77777777" w:rsidR="009E5E66" w:rsidRPr="0099440D" w:rsidRDefault="00124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99440D">
        <w:rPr>
          <w:rFonts w:hAnsi="Times New Roman" w:cs="Times New Roman"/>
          <w:color w:val="000000"/>
          <w:sz w:val="24"/>
          <w:szCs w:val="24"/>
          <w:lang w:val="ru-RU"/>
        </w:rPr>
        <w:t>12-А</w:t>
      </w:r>
      <w:r w:rsidRPr="0099440D">
        <w:rPr>
          <w:lang w:val="ru-RU"/>
        </w:rPr>
        <w:br/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об установлении лимита остатка кассы организации</w:t>
      </w:r>
    </w:p>
    <w:p w14:paraId="15AC3DD3" w14:textId="77777777" w:rsidR="009E5E66" w:rsidRPr="0099440D" w:rsidRDefault="009E5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7"/>
        <w:gridCol w:w="3680"/>
      </w:tblGrid>
      <w:tr w:rsidR="009E5E66" w14:paraId="4DA9E83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87DF" w14:textId="77777777" w:rsidR="009E5E66" w:rsidRPr="00C40226" w:rsidRDefault="001240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402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51CAD" w14:textId="5324CBD7" w:rsidR="009E5E66" w:rsidRPr="005C1A28" w:rsidRDefault="005C1A28" w:rsidP="00C40226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4022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0A3DADB8" w14:textId="77777777"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На основании Указания ЦБ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и расчета лимита наличных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B3E205D" w14:textId="77777777"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96C9CA7" w14:textId="4931A96F"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1. Установить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1A2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A28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C1A2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лимит остатка наличных денежных средств в кассе в размере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семидесяти тысяч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14:paraId="76C278B9" w14:textId="77777777"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2. Установить периодичность сдачи наличных денег в ПАО 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«Банк Крутой»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раз в </w:t>
      </w:r>
      <w:r w:rsidR="00C4022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</w:t>
      </w:r>
    </w:p>
    <w:p w14:paraId="1D9E4B0B" w14:textId="77777777" w:rsidR="009E5E66" w:rsidRPr="0099440D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3. Установить, что превышение лимита наличных денег в кассе не допускается. Наличные деньги сверх лимита должны быть сданы в банк для зачисления на расчетный счет, за исключением:</w:t>
      </w:r>
    </w:p>
    <w:p w14:paraId="5CB1A5F5" w14:textId="77777777" w:rsidR="009E5E66" w:rsidRPr="0099440D" w:rsidRDefault="001240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дней выплаты заработной платы,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социальных выплат и других выплат, которые относятся к фонду зарплаты,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440D">
        <w:rPr>
          <w:rFonts w:hAnsi="Times New Roman" w:cs="Times New Roman"/>
          <w:color w:val="000000"/>
          <w:sz w:val="24"/>
          <w:szCs w:val="24"/>
          <w:lang w:val="ru-RU"/>
        </w:rPr>
        <w:t>не более пяти рабочих дней;</w:t>
      </w:r>
    </w:p>
    <w:p w14:paraId="2638945A" w14:textId="77777777" w:rsidR="009E5E66" w:rsidRPr="00C40226" w:rsidRDefault="001240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выходных и праздничных дней – в случае поступления выручки в эти дни.</w:t>
      </w:r>
    </w:p>
    <w:p w14:paraId="63A00D32" w14:textId="77777777" w:rsidR="009E5E66" w:rsidRPr="00C40226" w:rsidRDefault="001240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226">
        <w:rPr>
          <w:rFonts w:hAnsi="Times New Roman" w:cs="Times New Roman"/>
          <w:color w:val="000000"/>
          <w:sz w:val="24"/>
          <w:szCs w:val="24"/>
          <w:lang w:val="ru-RU"/>
        </w:rPr>
        <w:t>4. Главному бухгалтеру довести до сведения старшего кассира лимит остатка денежных средств в кассе.</w:t>
      </w:r>
      <w:bookmarkStart w:id="0" w:name="_GoBack"/>
      <w:bookmarkEnd w:id="0"/>
    </w:p>
    <w:p w14:paraId="0E272277" w14:textId="77777777" w:rsidR="009E5E66" w:rsidRPr="00C40226" w:rsidRDefault="009E5E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61E6E8" w14:textId="77777777" w:rsidR="009E5E66" w:rsidRPr="00C40226" w:rsidRDefault="009E5E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4"/>
        <w:gridCol w:w="1420"/>
        <w:gridCol w:w="433"/>
        <w:gridCol w:w="3120"/>
      </w:tblGrid>
      <w:tr w:rsidR="009E5E66" w14:paraId="72DC65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042F" w14:textId="77777777" w:rsidR="009E5E66" w:rsidRDefault="001240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57DE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49C7E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C45421" w14:textId="77777777" w:rsidR="009E5E66" w:rsidRPr="00E10DE8" w:rsidRDefault="00E10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Ширяев</w:t>
            </w:r>
          </w:p>
        </w:tc>
      </w:tr>
      <w:tr w:rsidR="009E5E66" w14:paraId="41FADE9F" w14:textId="77777777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84493" w14:textId="77777777" w:rsidR="009E5E66" w:rsidRDefault="001240A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7505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34CF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A392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E66" w14:paraId="1593F35A" w14:textId="77777777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B57A5" w14:textId="77777777" w:rsidR="009E5E66" w:rsidRDefault="001240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E45A3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38E2" w14:textId="77777777" w:rsidR="009E5E66" w:rsidRDefault="009E5E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188F" w14:textId="77777777" w:rsidR="009E5E66" w:rsidRPr="00E10DE8" w:rsidRDefault="00E10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240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Коршунова</w:t>
            </w:r>
          </w:p>
        </w:tc>
      </w:tr>
    </w:tbl>
    <w:p w14:paraId="67EB8F85" w14:textId="77777777" w:rsidR="001240A5" w:rsidRDefault="001240A5"/>
    <w:sectPr w:rsidR="001240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9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40A5"/>
    <w:rsid w:val="002D33B1"/>
    <w:rsid w:val="002D3591"/>
    <w:rsid w:val="003514A0"/>
    <w:rsid w:val="004F7E17"/>
    <w:rsid w:val="005A05CE"/>
    <w:rsid w:val="005C1A28"/>
    <w:rsid w:val="00653AF6"/>
    <w:rsid w:val="0099440D"/>
    <w:rsid w:val="009E5E66"/>
    <w:rsid w:val="00B73A5A"/>
    <w:rsid w:val="00C40226"/>
    <w:rsid w:val="00E10D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08E4"/>
  <w15:docId w15:val="{A2D06777-A749-8849-BC03-AA22AFF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ООО АнтартЛес</cp:lastModifiedBy>
  <cp:revision>5</cp:revision>
  <dcterms:created xsi:type="dcterms:W3CDTF">2011-11-02T04:15:00Z</dcterms:created>
  <dcterms:modified xsi:type="dcterms:W3CDTF">2025-07-17T06:03:00Z</dcterms:modified>
</cp:coreProperties>
</file>