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20"/>
        <w:ind w:left="6662" w:hanging="0"/>
        <w:jc w:val="left"/>
        <w:rPr/>
      </w:pPr>
      <w:r>
        <w:rPr>
          <w:rFonts w:ascii="Times New Roman Cyr" w:hAnsi="Times New Roman Cyr"/>
          <w:sz w:val="16"/>
        </w:rPr>
        <w:t>Унифицированная форма № Т-1</w:t>
      </w:r>
      <w:r>
        <w:rPr/>
        <w:br/>
      </w:r>
      <w:r>
        <w:rPr>
          <w:rFonts w:ascii="Times New Roman Cyr" w:hAnsi="Times New Roman Cyr"/>
          <w:sz w:val="16"/>
        </w:rPr>
        <w:t>Утверждена Постановлением Госкомстата</w:t>
      </w:r>
      <w:r>
        <w:rPr>
          <w:sz w:val="16"/>
          <w:lang w:val="en-US"/>
        </w:rPr>
        <w:t xml:space="preserve"> </w:t>
      </w:r>
      <w:r>
        <w:rPr>
          <w:rFonts w:ascii="Times New Roman Cyr" w:hAnsi="Times New Roman Cyr"/>
          <w:sz w:val="16"/>
        </w:rPr>
        <w:t>России</w:t>
      </w:r>
      <w:r>
        <w:rPr/>
        <w:br/>
      </w:r>
      <w:r>
        <w:rPr>
          <w:rFonts w:ascii="Times New Roman Cyr" w:hAnsi="Times New Roman Cyr"/>
          <w:sz w:val="16"/>
        </w:rPr>
        <w:t xml:space="preserve">от </w:t>
      </w:r>
      <w:r>
        <w:rPr>
          <w:sz w:val="16"/>
          <w:lang w:val="en-US"/>
        </w:rPr>
        <w:t>05</w:t>
      </w:r>
      <w:r>
        <w:rPr>
          <w:sz w:val="16"/>
        </w:rPr>
        <w:t>.</w:t>
      </w:r>
      <w:r>
        <w:rPr>
          <w:sz w:val="16"/>
          <w:lang w:val="en-US"/>
        </w:rPr>
        <w:t>01</w:t>
      </w:r>
      <w:r>
        <w:rPr>
          <w:sz w:val="16"/>
        </w:rPr>
        <w:t>.</w:t>
      </w:r>
      <w:r>
        <w:rPr>
          <w:sz w:val="16"/>
          <w:lang w:val="en-US"/>
        </w:rPr>
        <w:t>20</w:t>
      </w:r>
      <w:r>
        <w:rPr>
          <w:sz w:val="16"/>
        </w:rPr>
        <w:t>0</w:t>
      </w:r>
      <w:r>
        <w:rPr>
          <w:sz w:val="16"/>
          <w:lang w:val="en-US"/>
        </w:rPr>
        <w:t>4</w:t>
      </w:r>
      <w:r>
        <w:rPr>
          <w:rFonts w:ascii="Times New Roman Cyr" w:hAnsi="Times New Roman Cyr"/>
          <w:sz w:val="16"/>
        </w:rPr>
        <w:t xml:space="preserve"> № </w:t>
      </w:r>
      <w:r>
        <w:rPr>
          <w:sz w:val="16"/>
          <w:lang w:val="en-US"/>
        </w:rPr>
        <w:t>1</w:t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29"/>
        <w:gridCol w:w="426"/>
        <w:gridCol w:w="1134"/>
        <w:gridCol w:w="1418"/>
      </w:tblGrid>
      <w:tr>
        <w:trPr>
          <w:cantSplit w:val="true"/>
        </w:trPr>
        <w:tc>
          <w:tcPr>
            <w:tcW w:w="72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Код</w:t>
            </w:r>
          </w:p>
        </w:tc>
      </w:tr>
      <w:tr>
        <w:trPr>
          <w:cantSplit w:val="true"/>
        </w:trPr>
        <w:tc>
          <w:tcPr>
            <w:tcW w:w="72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/>
              <w:t>0301001</w:t>
            </w:r>
          </w:p>
        </w:tc>
      </w:tr>
      <w:tr>
        <w:trPr>
          <w:cantSplit w:val="true"/>
        </w:trPr>
        <w:tc>
          <w:tcPr>
            <w:tcW w:w="7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98" w:hanging="0"/>
              <w:jc w:val="left"/>
              <w:rPr/>
            </w:pPr>
            <w:r>
              <w:rPr>
                <w:rFonts w:ascii="Times New Roman Cyr" w:hAnsi="Times New Roman Cyr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before="0" w:after="240"/>
        <w:ind w:right="2550" w:hanging="0"/>
        <w:jc w:val="center"/>
        <w:rPr/>
      </w:pPr>
      <w:r>
        <w:rPr>
          <w:rFonts w:ascii="Times New Roman Cyr" w:hAnsi="Times New Roman Cyr"/>
          <w:sz w:val="16"/>
        </w:rPr>
        <w:t>(наименование организации)</w:t>
      </w:r>
    </w:p>
    <w:tbl>
      <w:tblPr>
        <w:tblW w:w="941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7"/>
        <w:gridCol w:w="1842"/>
        <w:gridCol w:w="1843"/>
      </w:tblGrid>
      <w:tr>
        <w:trPr/>
        <w:tc>
          <w:tcPr>
            <w:tcW w:w="572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Дата составления</w:t>
            </w:r>
          </w:p>
        </w:tc>
      </w:tr>
      <w:tr>
        <w:trPr/>
        <w:tc>
          <w:tcPr>
            <w:tcW w:w="57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right="113" w:hanging="0"/>
              <w:jc w:val="right"/>
              <w:rPr/>
            </w:pPr>
            <w:r>
              <w:rPr>
                <w:rFonts w:ascii="Times New Roman Cyr" w:hAnsi="Times New Roman Cyr"/>
                <w:b/>
                <w:sz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widowControl w:val="false"/>
        <w:bidi w:val="0"/>
        <w:jc w:val="center"/>
        <w:rPr/>
      </w:pPr>
      <w:r>
        <w:rPr>
          <w:rFonts w:ascii="Times New Roman Cyr" w:hAnsi="Times New Roman Cyr"/>
          <w:b/>
          <w:sz w:val="24"/>
        </w:rPr>
        <w:t>(распоряжение)</w:t>
      </w:r>
    </w:p>
    <w:p>
      <w:pPr>
        <w:pStyle w:val="Normal"/>
        <w:bidi w:val="0"/>
        <w:spacing w:before="0" w:after="240"/>
        <w:jc w:val="center"/>
        <w:rPr/>
      </w:pPr>
      <w:r>
        <w:rPr>
          <w:rFonts w:ascii="Times New Roman Cyr" w:hAnsi="Times New Roman Cyr"/>
          <w:b/>
          <w:sz w:val="24"/>
        </w:rPr>
        <w:t>о приеме работника на работу</w:t>
      </w:r>
    </w:p>
    <w:tbl>
      <w:tblPr>
        <w:tblW w:w="6096" w:type="dxa"/>
        <w:jc w:val="righ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1276"/>
        <w:gridCol w:w="2127"/>
      </w:tblGrid>
      <w:tr>
        <w:trPr/>
        <w:tc>
          <w:tcPr>
            <w:tcW w:w="269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Дата</w:t>
            </w:r>
          </w:p>
        </w:tc>
      </w:tr>
      <w:tr>
        <w:trPr/>
        <w:tc>
          <w:tcPr>
            <w:tcW w:w="269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  <w:b/>
                <w:sz w:val="22"/>
              </w:rPr>
              <w:t>Принять на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69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по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before="240" w:after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80"/>
        <w:gridCol w:w="2125"/>
      </w:tblGrid>
      <w:tr>
        <w:trPr/>
        <w:tc>
          <w:tcPr>
            <w:tcW w:w="808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Табельный номер</w:t>
            </w:r>
          </w:p>
        </w:tc>
      </w:tr>
      <w:tr>
        <w:trPr/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widowControl w:val="false"/>
        <w:bidi w:val="0"/>
        <w:spacing w:before="0" w:after="240"/>
        <w:ind w:right="2126" w:hanging="0"/>
        <w:jc w:val="center"/>
        <w:rPr/>
      </w:pPr>
      <w:r>
        <w:rPr>
          <w:rFonts w:ascii="Times New Roman Cyr" w:hAnsi="Times New Roman Cyr"/>
          <w:sz w:val="16"/>
        </w:rPr>
        <w:t>(фамилия, имя, отчество)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9922"/>
      </w:tblGrid>
      <w:tr>
        <w:trPr/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</w:rPr>
              <w:t>в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(структурное подразделение)</w:t>
            </w:r>
          </w:p>
        </w:tc>
      </w:tr>
      <w:tr>
        <w:trPr>
          <w:cantSplit w:val="true"/>
        </w:trPr>
        <w:tc>
          <w:tcPr>
            <w:tcW w:w="102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10205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</w:t>
            </w:r>
            <w:r>
              <w:rPr>
                <w:rFonts w:ascii="Times New Roman Cyr" w:hAnsi="Times New Roman Cyr"/>
                <w:sz w:val="16"/>
              </w:rPr>
              <w:t>должность (специальность, профессия), разряд, класс (категория) квалификации)</w:t>
            </w:r>
          </w:p>
        </w:tc>
      </w:tr>
      <w:tr>
        <w:trPr>
          <w:cantSplit w:val="true"/>
        </w:trPr>
        <w:tc>
          <w:tcPr>
            <w:tcW w:w="102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102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10205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(условия приема на работу, характер работы)</w:t>
            </w:r>
          </w:p>
        </w:tc>
      </w:tr>
    </w:tbl>
    <w:p>
      <w:pPr>
        <w:pStyle w:val="Normal"/>
        <w:widowControl w:val="false"/>
        <w:bidi w:val="0"/>
        <w:spacing w:before="720" w:after="0"/>
        <w:jc w:val="left"/>
        <w:rPr>
          <w:rFonts w:ascii="Times New Roman" w:hAnsi="Times New Roman"/>
        </w:rPr>
      </w:pPr>
      <w:r>
        <w:rPr/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43"/>
        <w:gridCol w:w="2693"/>
        <w:gridCol w:w="568"/>
        <w:gridCol w:w="425"/>
        <w:gridCol w:w="2977"/>
      </w:tblGrid>
      <w:tr>
        <w:trPr/>
        <w:tc>
          <w:tcPr>
            <w:tcW w:w="354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</w:rPr>
              <w:t>с тарифной ставкой (окладом)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руб.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</w:rPr>
              <w:t>коп.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(цифрами)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</w:rPr>
      </w:pPr>
      <w:r>
        <w:rPr/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43"/>
        <w:gridCol w:w="2693"/>
        <w:gridCol w:w="568"/>
        <w:gridCol w:w="425"/>
        <w:gridCol w:w="2977"/>
      </w:tblGrid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673" w:hanging="0"/>
              <w:jc w:val="left"/>
              <w:rPr/>
            </w:pPr>
            <w:r>
              <w:rPr>
                <w:rFonts w:ascii="Times New Roman Cyr" w:hAnsi="Times New Roman Cyr"/>
              </w:rPr>
              <w:t>надбавкой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руб.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</w:rPr>
              <w:t>коп.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673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(цифрами)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widowControl w:val="false"/>
        <w:bidi w:val="0"/>
        <w:spacing w:before="480" w:after="0"/>
        <w:jc w:val="left"/>
        <w:rPr>
          <w:rFonts w:ascii="Times New Roman" w:hAnsi="Times New Roman"/>
        </w:rPr>
      </w:pPr>
      <w:r>
        <w:rPr/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1"/>
        <w:gridCol w:w="6578"/>
        <w:gridCol w:w="1077"/>
      </w:tblGrid>
      <w:tr>
        <w:trPr>
          <w:cantSplit w:val="true"/>
        </w:trPr>
        <w:tc>
          <w:tcPr>
            <w:tcW w:w="25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</w:rPr>
              <w:t>с испытанием на срок</w:t>
            </w:r>
          </w:p>
        </w:tc>
        <w:tc>
          <w:tcPr>
            <w:tcW w:w="657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/>
            </w:pPr>
            <w:r>
              <w:rPr>
                <w:rFonts w:ascii="Times New Roman Cyr" w:hAnsi="Times New Roman Cyr"/>
              </w:rPr>
              <w:t>месяца(ев)</w:t>
            </w:r>
          </w:p>
        </w:tc>
      </w:tr>
    </w:tbl>
    <w:p>
      <w:pPr>
        <w:pStyle w:val="Normal"/>
        <w:widowControl w:val="false"/>
        <w:bidi w:val="0"/>
        <w:spacing w:before="360" w:after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jc w:val="left"/>
        <w:rPr/>
      </w:pPr>
      <w:r>
        <w:rPr>
          <w:rFonts w:ascii="Times New Roman Cyr" w:hAnsi="Times New Roman Cyr"/>
          <w:sz w:val="22"/>
        </w:rPr>
        <w:t>Основание:</w:t>
      </w:r>
    </w:p>
    <w:tbl>
      <w:tblPr>
        <w:tblW w:w="7514" w:type="dxa"/>
        <w:jc w:val="left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608"/>
        <w:gridCol w:w="396"/>
        <w:gridCol w:w="227"/>
        <w:gridCol w:w="1674"/>
        <w:gridCol w:w="369"/>
        <w:gridCol w:w="339"/>
        <w:gridCol w:w="625"/>
        <w:gridCol w:w="1275"/>
      </w:tblGrid>
      <w:tr>
        <w:trPr/>
        <w:tc>
          <w:tcPr>
            <w:tcW w:w="26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firstLine="539"/>
              <w:jc w:val="left"/>
              <w:rPr/>
            </w:pPr>
            <w:r>
              <w:rPr>
                <w:rFonts w:ascii="Times New Roman Cyr" w:hAnsi="Times New Roman Cyr"/>
              </w:rPr>
              <w:t>Трудовой договор от “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”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</w:rPr>
              <w:t>г.    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</w:rPr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1"/>
        <w:gridCol w:w="2836"/>
        <w:gridCol w:w="198"/>
        <w:gridCol w:w="1502"/>
        <w:gridCol w:w="284"/>
        <w:gridCol w:w="2835"/>
      </w:tblGrid>
      <w:tr>
        <w:trPr>
          <w:cantSplit w:val="true"/>
        </w:trPr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  <w:b/>
              </w:rPr>
              <w:t>Руководитель организации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(должность)</w:t>
            </w:r>
          </w:p>
        </w:tc>
        <w:tc>
          <w:tcPr>
            <w:tcW w:w="19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(личная подпись)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</w:rPr>
      </w:pPr>
      <w:r>
        <w:rPr/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2"/>
        <w:gridCol w:w="2041"/>
        <w:gridCol w:w="285"/>
        <w:gridCol w:w="340"/>
        <w:gridCol w:w="226"/>
        <w:gridCol w:w="1304"/>
        <w:gridCol w:w="284"/>
        <w:gridCol w:w="339"/>
        <w:gridCol w:w="283"/>
      </w:tblGrid>
      <w:tr>
        <w:trPr>
          <w:cantSplit w:val="true"/>
        </w:trPr>
        <w:tc>
          <w:tcPr>
            <w:tcW w:w="51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  <w:b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/>
            </w:pPr>
            <w:r>
              <w:rPr/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”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/>
            </w:pPr>
            <w:r>
              <w:rPr>
                <w:rFonts w:ascii="Times New Roman Cyr" w:hAnsi="Times New Roman Cyr"/>
              </w:rPr>
              <w:t>г.</w:t>
            </w:r>
          </w:p>
        </w:tc>
      </w:tr>
      <w:tr>
        <w:trPr>
          <w:cantSplit w:val="true"/>
        </w:trPr>
        <w:tc>
          <w:tcPr>
            <w:tcW w:w="510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sz w:val="16"/>
              </w:rPr>
              <w:t>(личная подпись)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 Cyr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bidi w:val="0"/>
      <w:jc w:val="right"/>
      <w:rPr>
        <w:lang w:val="ru-RU"/>
      </w:rPr>
    </w:pPr>
    <w:r>
      <w:rPr>
        <w:rFonts w:ascii="Times New Roman Cyr" w:hAnsi="Times New Roman Cyr"/>
        <w:sz w:val="14"/>
        <w:lang w:val="ru-RU"/>
      </w:rPr>
      <w:t xml:space="preserve">Подготовлено с использованием системы </w:t>
    </w:r>
    <w:r>
      <w:rPr>
        <w:rFonts w:ascii="Times New Roman Cyr" w:hAnsi="Times New Roman Cyr"/>
        <w:b/>
        <w:sz w:val="14"/>
        <w:lang w:val="ru-RU"/>
      </w:rPr>
      <w:t>КонсультантПлюс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 Cyr" w:cs="Times New Roman Greek"/>
      <w:color w:val="auto"/>
      <w:kern w:val="2"/>
      <w:sz w:val="20"/>
      <w:szCs w:val="24"/>
      <w:lang w:val="ru-RU" w:eastAsia="zh-CN" w:bidi="hi-IN"/>
    </w:rPr>
  </w:style>
  <w:style w:type="paragraph" w:styleId="Heading1">
    <w:name w:val="Heading 1"/>
    <w:basedOn w:val="Normal"/>
    <w:qFormat/>
    <w:pPr>
      <w:keepNext w:val="true"/>
      <w:ind w:left="1390" w:hanging="0"/>
    </w:pPr>
    <w:rPr>
      <w:b/>
    </w:rPr>
  </w:style>
  <w:style w:type="paragraph" w:styleId="Heading2">
    <w:name w:val="Heading 2"/>
    <w:basedOn w:val="Normal"/>
    <w:qFormat/>
    <w:pPr>
      <w:keepNext w:val="true"/>
    </w:pPr>
    <w:rPr>
      <w:b/>
      <w:sz w:val="2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99</Pages>
  <Words>123</Words>
  <Characters>0</Characters>
  <CharactersWithSpaces>705</CharactersWithSpace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2004-04-14T10:24:00Z</dcterms:created>
  <dc:creator>КонсультантПлюс</dc:creator>
  <dc:description/>
  <dc:language>en-US</dc:language>
  <cp:lastModifiedBy/>
  <dcterms:modified xsi:type="dcterms:W3CDTF">2004-04-19T11:20:00Z</dcterms:modified>
  <cp:revision>4</cp:revision>
  <dc:subject/>
  <dc:title>Унифицированная форма № Т-1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ConsultantPlus</vt:lpwstr>
  </property>
</Properties>
</file>